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smallCaps w:val="1"/>
          <w:rtl w:val="0"/>
        </w:rPr>
        <w:t xml:space="preserve">ДОГОВОР </w:t>
      </w:r>
      <w:r w:rsidDel="00000000" w:rsidR="00000000" w:rsidRPr="00000000">
        <w:rPr>
          <w:b w:val="1"/>
          <w:rtl w:val="0"/>
        </w:rPr>
        <w:t xml:space="preserve">№ ____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возмездного оказания услуг</w:t>
      </w:r>
    </w:p>
    <w:p w:rsidR="00000000" w:rsidDel="00000000" w:rsidP="00000000" w:rsidRDefault="00000000" w:rsidRPr="00000000" w14:paraId="00000003">
      <w:pPr>
        <w:tabs>
          <w:tab w:val="left" w:leader="none" w:pos="426"/>
        </w:tabs>
        <w:ind w:firstLine="567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6.0" w:type="dxa"/>
        <w:jc w:val="left"/>
        <w:tblLayout w:type="fixed"/>
        <w:tblLook w:val="0400"/>
      </w:tblPr>
      <w:tblGrid>
        <w:gridCol w:w="6331"/>
        <w:gridCol w:w="3415"/>
        <w:tblGridChange w:id="0">
          <w:tblGrid>
            <w:gridCol w:w="6331"/>
            <w:gridCol w:w="34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tabs>
                <w:tab w:val="left" w:leader="none" w:pos="42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г. Нальчик</w:t>
            </w:r>
          </w:p>
        </w:tc>
        <w:tc>
          <w:tcPr/>
          <w:p w:rsidR="00000000" w:rsidDel="00000000" w:rsidP="00000000" w:rsidRDefault="00000000" w:rsidRPr="00000000" w14:paraId="00000005">
            <w:pPr>
              <w:tabs>
                <w:tab w:val="left" w:leader="none" w:pos="426"/>
              </w:tabs>
              <w:rPr/>
            </w:pPr>
            <w:r w:rsidDel="00000000" w:rsidR="00000000" w:rsidRPr="00000000">
              <w:rPr>
                <w:rtl w:val="0"/>
              </w:rPr>
              <w:t xml:space="preserve">«___» ______________ 2023 г.</w:t>
            </w:r>
          </w:p>
        </w:tc>
      </w:tr>
    </w:tbl>
    <w:p w:rsidR="00000000" w:rsidDel="00000000" w:rsidP="00000000" w:rsidRDefault="00000000" w:rsidRPr="00000000" w14:paraId="00000006">
      <w:pPr>
        <w:tabs>
          <w:tab w:val="left" w:leader="none" w:pos="426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426"/>
        </w:tabs>
        <w:spacing w:line="276" w:lineRule="auto"/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Государственное бюджетное общеобразовательное учреждение «Детская академия творчества «Солнечный город» Министерства просвещения и науки Кабардино-Балкарской Республики </w:t>
      </w:r>
      <w:r w:rsidDel="00000000" w:rsidR="00000000" w:rsidRPr="00000000">
        <w:rPr>
          <w:rtl w:val="0"/>
        </w:rPr>
        <w:t xml:space="preserve">в лице директора </w:t>
      </w:r>
      <w:r w:rsidDel="00000000" w:rsidR="00000000" w:rsidRPr="00000000">
        <w:rPr>
          <w:b w:val="1"/>
          <w:rtl w:val="0"/>
        </w:rPr>
        <w:t xml:space="preserve">Арипшева Мурата Хамидбиевича</w:t>
      </w:r>
      <w:r w:rsidDel="00000000" w:rsidR="00000000" w:rsidRPr="00000000">
        <w:rPr>
          <w:rtl w:val="0"/>
        </w:rPr>
        <w:t xml:space="preserve">, действующего на основании Устава, именуемое в дальнейшем «Исполнитель», с одной стороны, и _______________________________________________________________________ в лице _____________________, действующего на основании _____________________, именуемое в дальнейшем «Заказчик», с другой стороны, заключили Договор о нижеследующем.</w:t>
      </w:r>
    </w:p>
    <w:p w:rsidR="00000000" w:rsidDel="00000000" w:rsidP="00000000" w:rsidRDefault="00000000" w:rsidRPr="00000000" w14:paraId="00000008">
      <w:pPr>
        <w:tabs>
          <w:tab w:val="left" w:leader="none" w:pos="426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26"/>
        </w:tabs>
        <w:spacing w:line="276" w:lineRule="auto"/>
        <w:ind w:firstLine="56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A">
      <w:pPr>
        <w:tabs>
          <w:tab w:val="left" w:leader="none" w:pos="426"/>
        </w:tabs>
        <w:spacing w:line="276" w:lineRule="auto"/>
        <w:ind w:firstLine="567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1.1. Предметом настоящего Договора являются услуги по организации участия представителей Заказчика (далее – Сопровождающие) в заключительном этапе всероссийской олимпиады школьников по основам безопасности жизнедеятельности в период с 23 по 29 апреля 2023 года. Список сопровождающих содержится в Приложении 1 к настоящему Договору.</w:t>
      </w:r>
    </w:p>
    <w:p w:rsidR="00000000" w:rsidDel="00000000" w:rsidP="00000000" w:rsidRDefault="00000000" w:rsidRPr="00000000" w14:paraId="0000000B">
      <w:pPr>
        <w:tabs>
          <w:tab w:val="left" w:leader="none" w:pos="426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1.1.1. Исполнитель обязуется оказать услуги по проживанию, питанию, повышению квалификации, обеспечению раздаточным материалом, экскурсионному и транспортному обслуживанию Сопровождающих в период проведения заключительного этапа всероссийской олимпиады школьников по основам безопасности жизнедеятельности                                                 с 23 по 29 апреля 2023 года, именуемые в дальнейшем «Услуги».</w:t>
      </w:r>
    </w:p>
    <w:p w:rsidR="00000000" w:rsidDel="00000000" w:rsidP="00000000" w:rsidRDefault="00000000" w:rsidRPr="00000000" w14:paraId="0000000C">
      <w:pPr>
        <w:tabs>
          <w:tab w:val="left" w:leader="none" w:pos="426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1.2. Исполнитель обязуется оказать услуги Заказчику, указанные в п. 1.1. настоящего Договора, а Заказчик обязуется оплатить эти услуги.</w:t>
      </w:r>
    </w:p>
    <w:p w:rsidR="00000000" w:rsidDel="00000000" w:rsidP="00000000" w:rsidRDefault="00000000" w:rsidRPr="00000000" w14:paraId="0000000D">
      <w:pPr>
        <w:tabs>
          <w:tab w:val="left" w:leader="none" w:pos="426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1.3. Срок оказания услуг по настоящему Договору с 23 по 29 апреля 2023 года. </w:t>
      </w:r>
    </w:p>
    <w:p w:rsidR="00000000" w:rsidDel="00000000" w:rsidP="00000000" w:rsidRDefault="00000000" w:rsidRPr="00000000" w14:paraId="0000000E">
      <w:pPr>
        <w:tabs>
          <w:tab w:val="left" w:leader="none" w:pos="426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1.4. Место проведения: Кабардино-Балкарская Республика, г. Нальчик.</w:t>
      </w:r>
    </w:p>
    <w:p w:rsidR="00000000" w:rsidDel="00000000" w:rsidP="00000000" w:rsidRDefault="00000000" w:rsidRPr="00000000" w14:paraId="0000000F">
      <w:pPr>
        <w:tabs>
          <w:tab w:val="left" w:leader="none" w:pos="426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1.5. Услуги считаются оказанными после подписания акта приема оказанных услуг Заказчиком или его уполномоченным лицом.</w:t>
      </w:r>
    </w:p>
    <w:p w:rsidR="00000000" w:rsidDel="00000000" w:rsidP="00000000" w:rsidRDefault="00000000" w:rsidRPr="00000000" w14:paraId="00000010">
      <w:pPr>
        <w:tabs>
          <w:tab w:val="left" w:leader="none" w:pos="426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426"/>
        </w:tabs>
        <w:spacing w:line="276" w:lineRule="auto"/>
        <w:ind w:firstLine="56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 Обязанности сторон</w:t>
      </w:r>
    </w:p>
    <w:p w:rsidR="00000000" w:rsidDel="00000000" w:rsidP="00000000" w:rsidRDefault="00000000" w:rsidRPr="00000000" w14:paraId="00000012">
      <w:pPr>
        <w:tabs>
          <w:tab w:val="left" w:leader="none" w:pos="426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2.1. Исполнитель обязуется:</w:t>
      </w:r>
    </w:p>
    <w:p w:rsidR="00000000" w:rsidDel="00000000" w:rsidP="00000000" w:rsidRDefault="00000000" w:rsidRPr="00000000" w14:paraId="00000013">
      <w:pPr>
        <w:tabs>
          <w:tab w:val="left" w:leader="none" w:pos="426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2.1.1. Оказать Услуги надлежащего качества.</w:t>
      </w:r>
    </w:p>
    <w:p w:rsidR="00000000" w:rsidDel="00000000" w:rsidP="00000000" w:rsidRDefault="00000000" w:rsidRPr="00000000" w14:paraId="00000014">
      <w:pPr>
        <w:tabs>
          <w:tab w:val="left" w:leader="none" w:pos="426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2.1.2. Оказать Услуги в полном объеме и в срок, указанный в п. 1.3. настоящего Договора.</w:t>
      </w:r>
    </w:p>
    <w:p w:rsidR="00000000" w:rsidDel="00000000" w:rsidP="00000000" w:rsidRDefault="00000000" w:rsidRPr="00000000" w14:paraId="00000015">
      <w:pPr>
        <w:tabs>
          <w:tab w:val="left" w:leader="none" w:pos="426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2.2. Заказчик обязуется:</w:t>
      </w:r>
    </w:p>
    <w:p w:rsidR="00000000" w:rsidDel="00000000" w:rsidP="00000000" w:rsidRDefault="00000000" w:rsidRPr="00000000" w14:paraId="00000016">
      <w:pPr>
        <w:tabs>
          <w:tab w:val="left" w:leader="none" w:pos="426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2.2.1. Оплатить оказанные Услуги по цене, указанной в п. 3.1. настоящего Договора.</w:t>
      </w:r>
    </w:p>
    <w:p w:rsidR="00000000" w:rsidDel="00000000" w:rsidP="00000000" w:rsidRDefault="00000000" w:rsidRPr="00000000" w14:paraId="00000017">
      <w:pPr>
        <w:tabs>
          <w:tab w:val="left" w:leader="none" w:pos="426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426"/>
        </w:tabs>
        <w:spacing w:line="276" w:lineRule="auto"/>
        <w:ind w:firstLine="56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Стоимость услуг и порядок расчетов</w:t>
      </w:r>
    </w:p>
    <w:p w:rsidR="00000000" w:rsidDel="00000000" w:rsidP="00000000" w:rsidRDefault="00000000" w:rsidRPr="00000000" w14:paraId="00000019">
      <w:pPr>
        <w:tabs>
          <w:tab w:val="left" w:leader="none" w:pos="426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3.1. За оказываемые по настоящему договору Услуги Заказчик уплачивает Исполнителю организационный взнос в размере 48 000,00 (сорок восемь тысяч) рублей 00 копеек, без НДС за одного сопровождающего.</w:t>
      </w:r>
    </w:p>
    <w:p w:rsidR="00000000" w:rsidDel="00000000" w:rsidP="00000000" w:rsidRDefault="00000000" w:rsidRPr="00000000" w14:paraId="0000001A">
      <w:pPr>
        <w:tabs>
          <w:tab w:val="left" w:leader="none" w:pos="426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Общая сумма настоящего Договора определяется исходя из количества Сопровождающих– ______ чел. Заказчика и составляет _</w:t>
      </w:r>
    </w:p>
    <w:p w:rsidR="00000000" w:rsidDel="00000000" w:rsidP="00000000" w:rsidRDefault="00000000" w:rsidRPr="00000000" w14:paraId="0000001B">
      <w:pPr>
        <w:tabs>
          <w:tab w:val="left" w:leader="none" w:pos="426"/>
        </w:tabs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______(______________________) рублей 00 коп., без НДС.</w:t>
      </w:r>
    </w:p>
    <w:p w:rsidR="00000000" w:rsidDel="00000000" w:rsidP="00000000" w:rsidRDefault="00000000" w:rsidRPr="00000000" w14:paraId="0000001C">
      <w:pPr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3.2. Оплата Заказчиком Исполнителю стоимости оказанных Услуг производится путем перечисления денежных средств на расчетный счет Исполнителя, указанный в настоящем Договоре в течение 5 дней с момента выставления счета, но не позднее даты начала оказания услуг.</w:t>
      </w:r>
    </w:p>
    <w:p w:rsidR="00000000" w:rsidDel="00000000" w:rsidP="00000000" w:rsidRDefault="00000000" w:rsidRPr="00000000" w14:paraId="0000001D">
      <w:pPr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3.3. Цена Договора является твердой и определяется на весь срок исполнения Договора</w:t>
      </w:r>
    </w:p>
    <w:p w:rsidR="00000000" w:rsidDel="00000000" w:rsidP="00000000" w:rsidRDefault="00000000" w:rsidRPr="00000000" w14:paraId="0000001E">
      <w:pPr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3.4. Не позднее 10-ти рабочих дней после окончания срока оказания услуг, Исполнитель направляет Заказчику акт приема оказанных услуг, составленный в двух оригинальных экземплярах и счет фактуру.</w:t>
      </w:r>
    </w:p>
    <w:p w:rsidR="00000000" w:rsidDel="00000000" w:rsidP="00000000" w:rsidRDefault="00000000" w:rsidRPr="00000000" w14:paraId="0000001F">
      <w:pPr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3.5. Заказчик обязан не позднее 10-ти рабочих дней после получения акта приема оказанных услуг подписать и передать 1 экземпляр Исполнителю.</w:t>
      </w:r>
    </w:p>
    <w:p w:rsidR="00000000" w:rsidDel="00000000" w:rsidP="00000000" w:rsidRDefault="00000000" w:rsidRPr="00000000" w14:paraId="00000020">
      <w:pPr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firstLine="56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Прочие условия</w:t>
      </w:r>
    </w:p>
    <w:p w:rsidR="00000000" w:rsidDel="00000000" w:rsidP="00000000" w:rsidRDefault="00000000" w:rsidRPr="00000000" w14:paraId="00000022">
      <w:pPr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4.1. Договор составлен в двух экземплярах и находится у каждой из Сторон.</w:t>
      </w:r>
    </w:p>
    <w:p w:rsidR="00000000" w:rsidDel="00000000" w:rsidP="00000000" w:rsidRDefault="00000000" w:rsidRPr="00000000" w14:paraId="00000023">
      <w:pPr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4.2. Споры и разногласия, возникающие в ходе выполнения настоящего Договора, рассматриваются в установленном законодательством порядке.</w:t>
      </w:r>
    </w:p>
    <w:p w:rsidR="00000000" w:rsidDel="00000000" w:rsidP="00000000" w:rsidRDefault="00000000" w:rsidRPr="00000000" w14:paraId="00000024">
      <w:pPr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4.3. В случае рассмотрения спора в судебном порядке, он подлежит передаче в компетентный суд по месту нахождения Исполнителя.</w:t>
      </w:r>
    </w:p>
    <w:p w:rsidR="00000000" w:rsidDel="00000000" w:rsidP="00000000" w:rsidRDefault="00000000" w:rsidRPr="00000000" w14:paraId="00000025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85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Реквизиты сторон</w:t>
      </w:r>
    </w:p>
    <w:p w:rsidR="00000000" w:rsidDel="00000000" w:rsidP="00000000" w:rsidRDefault="00000000" w:rsidRPr="00000000" w14:paraId="00000027">
      <w:pPr>
        <w:ind w:firstLine="85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851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18.0" w:type="dxa"/>
        <w:jc w:val="left"/>
        <w:tblLayout w:type="fixed"/>
        <w:tblLook w:val="0400"/>
      </w:tblPr>
      <w:tblGrid>
        <w:gridCol w:w="4873"/>
        <w:gridCol w:w="372"/>
        <w:gridCol w:w="4501"/>
        <w:gridCol w:w="372"/>
        <w:tblGridChange w:id="0">
          <w:tblGrid>
            <w:gridCol w:w="4873"/>
            <w:gridCol w:w="372"/>
            <w:gridCol w:w="4501"/>
            <w:gridCol w:w="37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Исполнитель: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Заказчик: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Государственное бюджетное общеобразовательное учреждение «Детская академия творчества «Солнечный город» Министерства просвещения и науки Кабардино-Балкарской Республики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360032, г. Нальчик, ул. 2-й Таманской дивизии, д. 33-а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ИНН 0726015007/ КПП 072601001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ОГРН 1160726050803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Наименование ТОФК: УФК по КБР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БИК: 018327106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Наименование банка: 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ОТДЕЛЕНИЕ-НБ КАБАРДИНО-БАЛКАРСКАЯ РЕСПУБЛИКА БАНКА РОССИИ// УФК по Кабардино-Балкарской Республике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Р/с: 03224643830000000400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К/с 40102810145370000070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Лицевой счет: 20046А03791 в  МФ КБР (КФО 2)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Наименование организации для платежных документов: УФК по Кабардино-Балкарской Республике (ГБОУ «ДАТ «Солнечный город» Минпросвещения КБР  л/с 20046А03791)</w:t>
            </w:r>
          </w:p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Назначение платежа: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ВсОШ по </w:t>
            </w:r>
            <w:r w:rsidDel="00000000" w:rsidR="00000000" w:rsidRPr="00000000">
              <w:rPr>
                <w:b w:val="1"/>
                <w:rtl w:val="0"/>
              </w:rPr>
              <w:t xml:space="preserve">ОБЖ,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Ф.И.О. сопровождающего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Директор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 _____________________</w:t>
              <w:tab/>
              <w:t xml:space="preserve">М.Х.Арипшев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М.П.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       _____________________</w:t>
              <w:tab/>
              <w:t xml:space="preserve">Ф.И.О.</w:t>
            </w:r>
          </w:p>
          <w:p w:rsidR="00000000" w:rsidDel="00000000" w:rsidP="00000000" w:rsidRDefault="00000000" w:rsidRPr="00000000" w14:paraId="0000004E">
            <w:pPr>
              <w:jc w:val="both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М.П.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firstLine="14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14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746.0" w:type="dxa"/>
        <w:jc w:val="left"/>
        <w:tblLayout w:type="fixed"/>
        <w:tblLook w:val="0400"/>
      </w:tblPr>
      <w:tblGrid>
        <w:gridCol w:w="5732"/>
        <w:gridCol w:w="4014"/>
        <w:tblGridChange w:id="0">
          <w:tblGrid>
            <w:gridCol w:w="5732"/>
            <w:gridCol w:w="40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Приложение 1 к договору № ____</w:t>
            </w:r>
          </w:p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возмездного оказания услуг от</w:t>
            </w:r>
          </w:p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«___» ____________ 2023 г.</w:t>
            </w:r>
          </w:p>
        </w:tc>
      </w:tr>
    </w:tbl>
    <w:p w:rsidR="00000000" w:rsidDel="00000000" w:rsidP="00000000" w:rsidRDefault="00000000" w:rsidRPr="00000000" w14:paraId="00000057">
      <w:pPr>
        <w:ind w:firstLine="14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14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14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14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Список лиц, сопровождающих участников</w:t>
      </w:r>
    </w:p>
    <w:p w:rsidR="00000000" w:rsidDel="00000000" w:rsidP="00000000" w:rsidRDefault="00000000" w:rsidRPr="00000000" w14:paraId="0000005B">
      <w:pPr>
        <w:ind w:firstLine="14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заключительного этапа всероссийской олимпиады школьников </w:t>
        <w:br w:type="textWrapping"/>
        <w:t xml:space="preserve">по основам безопасности жизнедеятельности в период с 23 -29 апреля 2023года</w:t>
      </w:r>
    </w:p>
    <w:p w:rsidR="00000000" w:rsidDel="00000000" w:rsidP="00000000" w:rsidRDefault="00000000" w:rsidRPr="00000000" w14:paraId="0000005C">
      <w:pPr>
        <w:ind w:firstLine="142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"/>
        <w:gridCol w:w="3200"/>
        <w:gridCol w:w="1276"/>
        <w:gridCol w:w="2268"/>
        <w:gridCol w:w="3260"/>
        <w:tblGridChange w:id="0">
          <w:tblGrid>
            <w:gridCol w:w="486"/>
            <w:gridCol w:w="3200"/>
            <w:gridCol w:w="1276"/>
            <w:gridCol w:w="2268"/>
            <w:gridCol w:w="326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Ф.И.О. сопровождающего (полностью)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и место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Паспортные данные (серия, номер, кем и когда выдан)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Место работы, должность, юридический адрес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ind w:firstLine="14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firstLine="14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firstLine="14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14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firstLine="14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firstLine="14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14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firstLine="851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18.0" w:type="dxa"/>
        <w:jc w:val="left"/>
        <w:tblLayout w:type="fixed"/>
        <w:tblLook w:val="0400"/>
      </w:tblPr>
      <w:tblGrid>
        <w:gridCol w:w="4873"/>
        <w:gridCol w:w="372"/>
        <w:gridCol w:w="4501"/>
        <w:gridCol w:w="372"/>
        <w:tblGridChange w:id="0">
          <w:tblGrid>
            <w:gridCol w:w="4873"/>
            <w:gridCol w:w="372"/>
            <w:gridCol w:w="4501"/>
            <w:gridCol w:w="3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Директор 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 _____________________</w:t>
              <w:tab/>
              <w:t xml:space="preserve">М.Х.Арипшев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М.П.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       _____________________</w:t>
              <w:tab/>
              <w:t xml:space="preserve">Ф.И.О.</w:t>
            </w:r>
          </w:p>
          <w:p w:rsidR="00000000" w:rsidDel="00000000" w:rsidP="00000000" w:rsidRDefault="00000000" w:rsidRPr="00000000" w14:paraId="00000086">
            <w:pPr>
              <w:jc w:val="both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М.П.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ind w:firstLine="142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even"/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800" w:hanging="18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ind w:left="540" w:firstLine="0"/>
      <w:jc w:val="both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  <w:ind w:left="3240" w:hanging="360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B3FBF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514E82"/>
    <w:pPr>
      <w:keepNext w:val="1"/>
      <w:numPr>
        <w:ilvl w:val="2"/>
        <w:numId w:val="1"/>
      </w:numPr>
      <w:suppressAutoHyphens w:val="1"/>
      <w:spacing w:after="60" w:before="240"/>
      <w:outlineLvl w:val="2"/>
    </w:pPr>
    <w:rPr>
      <w:rFonts w:ascii="Arial" w:hAnsi="Arial"/>
      <w:b w:val="1"/>
      <w:bCs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514E82"/>
    <w:pPr>
      <w:keepNext w:val="1"/>
      <w:numPr>
        <w:ilvl w:val="3"/>
        <w:numId w:val="1"/>
      </w:numPr>
      <w:suppressAutoHyphens w:val="1"/>
      <w:ind w:left="540" w:firstLine="0"/>
      <w:jc w:val="both"/>
      <w:outlineLvl w:val="3"/>
    </w:pPr>
    <w:rPr>
      <w:b w:val="1"/>
      <w:bCs w:val="1"/>
      <w:lang w:eastAsia="ar-SA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514E82"/>
    <w:pPr>
      <w:numPr>
        <w:ilvl w:val="4"/>
        <w:numId w:val="1"/>
      </w:numPr>
      <w:suppressAutoHyphens w:val="1"/>
      <w:spacing w:after="60" w:before="240"/>
      <w:outlineLvl w:val="4"/>
    </w:pPr>
    <w:rPr>
      <w:b w:val="1"/>
      <w:bCs w:val="1"/>
      <w:i w:val="1"/>
      <w:iCs w:val="1"/>
      <w:sz w:val="26"/>
      <w:szCs w:val="26"/>
      <w:lang w:eastAsia="ar-SA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0" w:customStyle="1">
    <w:name w:val="Название1"/>
    <w:basedOn w:val="a"/>
    <w:qFormat w:val="1"/>
    <w:rsid w:val="006D694C"/>
    <w:pPr>
      <w:jc w:val="center"/>
    </w:pPr>
    <w:rPr>
      <w:b w:val="1"/>
      <w:sz w:val="20"/>
      <w:szCs w:val="20"/>
    </w:rPr>
  </w:style>
  <w:style w:type="paragraph" w:styleId="a4">
    <w:name w:val="header"/>
    <w:basedOn w:val="a"/>
    <w:link w:val="a5"/>
    <w:rsid w:val="00D35FAB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link w:val="a4"/>
    <w:rsid w:val="00D35FAB"/>
    <w:rPr>
      <w:sz w:val="24"/>
      <w:szCs w:val="24"/>
    </w:rPr>
  </w:style>
  <w:style w:type="character" w:styleId="a6">
    <w:name w:val="page number"/>
    <w:basedOn w:val="a0"/>
    <w:rsid w:val="00D35FAB"/>
  </w:style>
  <w:style w:type="character" w:styleId="a7">
    <w:name w:val="Hyperlink"/>
    <w:rsid w:val="00B153D1"/>
    <w:rPr>
      <w:color w:val="0000ff"/>
      <w:u w:val="single"/>
    </w:rPr>
  </w:style>
  <w:style w:type="character" w:styleId="30" w:customStyle="1">
    <w:name w:val="Заголовок 3 Знак"/>
    <w:link w:val="3"/>
    <w:rsid w:val="00514E82"/>
    <w:rPr>
      <w:rFonts w:ascii="Arial" w:cs="Arial" w:hAnsi="Arial"/>
      <w:b w:val="1"/>
      <w:bCs w:val="1"/>
      <w:sz w:val="26"/>
      <w:szCs w:val="26"/>
      <w:lang w:eastAsia="ar-SA"/>
    </w:rPr>
  </w:style>
  <w:style w:type="character" w:styleId="40" w:customStyle="1">
    <w:name w:val="Заголовок 4 Знак"/>
    <w:link w:val="4"/>
    <w:rsid w:val="00514E82"/>
    <w:rPr>
      <w:b w:val="1"/>
      <w:bCs w:val="1"/>
      <w:sz w:val="24"/>
      <w:szCs w:val="24"/>
      <w:lang w:eastAsia="ar-SA"/>
    </w:rPr>
  </w:style>
  <w:style w:type="character" w:styleId="50" w:customStyle="1">
    <w:name w:val="Заголовок 5 Знак"/>
    <w:link w:val="5"/>
    <w:rsid w:val="00514E82"/>
    <w:rPr>
      <w:b w:val="1"/>
      <w:bCs w:val="1"/>
      <w:i w:val="1"/>
      <w:iCs w:val="1"/>
      <w:sz w:val="26"/>
      <w:szCs w:val="26"/>
      <w:lang w:eastAsia="ar-SA"/>
    </w:rPr>
  </w:style>
  <w:style w:type="table" w:styleId="a8">
    <w:name w:val="Table Grid"/>
    <w:basedOn w:val="a1"/>
    <w:rsid w:val="00C119E9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a9">
    <w:name w:val="footer"/>
    <w:basedOn w:val="a"/>
    <w:link w:val="aa"/>
    <w:rsid w:val="00E66BFE"/>
    <w:pPr>
      <w:tabs>
        <w:tab w:val="center" w:pos="4677"/>
        <w:tab w:val="right" w:pos="9355"/>
      </w:tabs>
    </w:pPr>
  </w:style>
  <w:style w:type="character" w:styleId="aa" w:customStyle="1">
    <w:name w:val="Нижний колонтитул Знак"/>
    <w:link w:val="a9"/>
    <w:rsid w:val="00E66BFE"/>
    <w:rPr>
      <w:sz w:val="24"/>
      <w:szCs w:val="24"/>
    </w:rPr>
  </w:style>
  <w:style w:type="paragraph" w:styleId="20">
    <w:name w:val="Body Text 2"/>
    <w:basedOn w:val="a"/>
    <w:link w:val="21"/>
    <w:rsid w:val="00E11FA0"/>
    <w:pPr>
      <w:spacing w:after="120" w:line="480" w:lineRule="auto"/>
    </w:pPr>
    <w:rPr>
      <w:sz w:val="20"/>
      <w:szCs w:val="20"/>
    </w:rPr>
  </w:style>
  <w:style w:type="character" w:styleId="21" w:customStyle="1">
    <w:name w:val="Основной текст 2 Знак"/>
    <w:basedOn w:val="a0"/>
    <w:link w:val="20"/>
    <w:rsid w:val="00E11FA0"/>
  </w:style>
  <w:style w:type="paragraph" w:styleId="ab">
    <w:name w:val="Balloon Text"/>
    <w:basedOn w:val="a"/>
    <w:link w:val="ac"/>
    <w:rsid w:val="00A10314"/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link w:val="ab"/>
    <w:rsid w:val="00A10314"/>
    <w:rPr>
      <w:rFonts w:ascii="Tahoma" w:cs="Tahoma" w:hAnsi="Tahoma"/>
      <w:sz w:val="16"/>
      <w:szCs w:val="16"/>
    </w:rPr>
  </w:style>
  <w:style w:type="paragraph" w:styleId="ad">
    <w:name w:val="Body Text"/>
    <w:basedOn w:val="a"/>
    <w:link w:val="ae"/>
    <w:rsid w:val="003613FA"/>
    <w:pPr>
      <w:spacing w:after="120"/>
    </w:pPr>
  </w:style>
  <w:style w:type="character" w:styleId="ae" w:customStyle="1">
    <w:name w:val="Основной текст Знак"/>
    <w:link w:val="ad"/>
    <w:rsid w:val="003613FA"/>
    <w:rPr>
      <w:sz w:val="24"/>
      <w:szCs w:val="24"/>
    </w:rPr>
  </w:style>
  <w:style w:type="paragraph" w:styleId="af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LJNOf2ebI62HWtumRxYSll/qvg==">AMUW2mU5Ym/eUMGKiPoWsl/8uT/lNYKXAudfXB3/IFYVueLFbGyLYAlNw+fUz1qj4j8bLG3nmf2dmMll9Sl3DEJBtBML12kXM2rqpoNNkzEDI6zZA4wE1ABY8CxVgN2RZ/PKCP5YYSCa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2023-02-28T10:51:00Z</dcterms:created>
  <dc:creator>1</dc:creator>
</cp:coreProperties>
</file>