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3A" w:rsidRPr="007029EA" w:rsidRDefault="00DD4450" w:rsidP="00424255">
      <w:pPr>
        <w:keepNext/>
        <w:spacing w:line="264" w:lineRule="auto"/>
        <w:ind w:left="5670"/>
        <w:contextualSpacing/>
        <w:jc w:val="center"/>
        <w:rPr>
          <w:sz w:val="28"/>
          <w:szCs w:val="28"/>
        </w:rPr>
      </w:pPr>
      <w:r w:rsidRPr="007029EA">
        <w:rPr>
          <w:sz w:val="28"/>
          <w:szCs w:val="28"/>
        </w:rPr>
        <w:t xml:space="preserve">Утверждены приказом </w:t>
      </w:r>
      <w:r w:rsidRPr="007029EA">
        <w:rPr>
          <w:sz w:val="28"/>
          <w:szCs w:val="28"/>
        </w:rPr>
        <w:br/>
      </w:r>
      <w:r w:rsidR="00E0013A" w:rsidRPr="007029EA">
        <w:rPr>
          <w:sz w:val="28"/>
          <w:szCs w:val="28"/>
        </w:rPr>
        <w:t>Министерства спорта</w:t>
      </w:r>
    </w:p>
    <w:p w:rsidR="00DD4450" w:rsidRPr="007029EA" w:rsidRDefault="00E0013A" w:rsidP="00424255">
      <w:pPr>
        <w:keepNext/>
        <w:spacing w:line="264" w:lineRule="auto"/>
        <w:ind w:left="5670"/>
        <w:contextualSpacing/>
        <w:jc w:val="center"/>
        <w:rPr>
          <w:sz w:val="28"/>
          <w:szCs w:val="28"/>
        </w:rPr>
      </w:pPr>
      <w:r w:rsidRPr="007029EA">
        <w:rPr>
          <w:sz w:val="28"/>
          <w:szCs w:val="28"/>
        </w:rPr>
        <w:t>Российской Федерации</w:t>
      </w:r>
    </w:p>
    <w:p w:rsidR="00E0013A" w:rsidRPr="007029EA" w:rsidRDefault="00E0013A" w:rsidP="00424255">
      <w:pPr>
        <w:keepNext/>
        <w:spacing w:line="264" w:lineRule="auto"/>
        <w:ind w:left="5670"/>
        <w:contextualSpacing/>
        <w:jc w:val="center"/>
        <w:rPr>
          <w:sz w:val="28"/>
          <w:szCs w:val="28"/>
        </w:rPr>
      </w:pPr>
    </w:p>
    <w:p w:rsidR="00DD4450" w:rsidRPr="007029EA" w:rsidRDefault="00DD4450" w:rsidP="00424255">
      <w:pPr>
        <w:keepNext/>
        <w:spacing w:line="264" w:lineRule="auto"/>
        <w:ind w:left="4963" w:firstLine="709"/>
        <w:contextualSpacing/>
        <w:jc w:val="center"/>
        <w:rPr>
          <w:sz w:val="28"/>
          <w:szCs w:val="28"/>
        </w:rPr>
      </w:pPr>
      <w:r w:rsidRPr="007029EA">
        <w:rPr>
          <w:sz w:val="28"/>
          <w:szCs w:val="28"/>
        </w:rPr>
        <w:t xml:space="preserve">от </w:t>
      </w:r>
      <w:r w:rsidR="00206BEF">
        <w:rPr>
          <w:sz w:val="28"/>
          <w:szCs w:val="28"/>
        </w:rPr>
        <w:t>01 ноября</w:t>
      </w:r>
      <w:r w:rsidRPr="007029EA">
        <w:rPr>
          <w:sz w:val="28"/>
          <w:szCs w:val="28"/>
        </w:rPr>
        <w:t xml:space="preserve"> 2017 г. № </w:t>
      </w:r>
      <w:r w:rsidR="00206BEF">
        <w:rPr>
          <w:sz w:val="28"/>
          <w:szCs w:val="28"/>
        </w:rPr>
        <w:t>948</w:t>
      </w:r>
      <w:bookmarkStart w:id="0" w:name="_GoBack"/>
      <w:bookmarkEnd w:id="0"/>
    </w:p>
    <w:p w:rsidR="00DD4450" w:rsidRPr="007029EA" w:rsidRDefault="00DD4450" w:rsidP="00424255">
      <w:pPr>
        <w:keepNext/>
        <w:spacing w:line="264" w:lineRule="auto"/>
        <w:ind w:firstLine="709"/>
        <w:contextualSpacing/>
        <w:jc w:val="both"/>
        <w:rPr>
          <w:sz w:val="28"/>
          <w:szCs w:val="28"/>
        </w:rPr>
      </w:pPr>
    </w:p>
    <w:p w:rsidR="00DD4450" w:rsidRPr="007029EA" w:rsidRDefault="00DD4450" w:rsidP="00424255">
      <w:pPr>
        <w:keepNext/>
        <w:spacing w:line="264" w:lineRule="auto"/>
        <w:ind w:firstLine="709"/>
        <w:contextualSpacing/>
        <w:jc w:val="both"/>
        <w:rPr>
          <w:sz w:val="28"/>
          <w:szCs w:val="28"/>
        </w:rPr>
      </w:pPr>
    </w:p>
    <w:p w:rsidR="00DD4450" w:rsidRPr="008C52F9" w:rsidRDefault="00DD4450" w:rsidP="00424255">
      <w:pPr>
        <w:keepNext/>
        <w:spacing w:line="264" w:lineRule="auto"/>
        <w:contextualSpacing/>
        <w:jc w:val="center"/>
        <w:rPr>
          <w:b/>
          <w:sz w:val="28"/>
          <w:szCs w:val="28"/>
        </w:rPr>
      </w:pPr>
      <w:r w:rsidRPr="008C52F9">
        <w:rPr>
          <w:b/>
          <w:sz w:val="28"/>
          <w:szCs w:val="28"/>
        </w:rPr>
        <w:t>ПРАВИЛА ВИДА СПОРТА «</w:t>
      </w:r>
      <w:r w:rsidRPr="008C52F9">
        <w:rPr>
          <w:b/>
          <w:caps/>
          <w:sz w:val="28"/>
          <w:szCs w:val="28"/>
        </w:rPr>
        <w:t>волейбол</w:t>
      </w:r>
      <w:r w:rsidRPr="008C52F9">
        <w:rPr>
          <w:b/>
          <w:sz w:val="28"/>
          <w:szCs w:val="28"/>
        </w:rPr>
        <w:t>»</w:t>
      </w:r>
    </w:p>
    <w:p w:rsidR="00DD4450" w:rsidRPr="007029EA" w:rsidRDefault="00DD4450" w:rsidP="00424255">
      <w:pPr>
        <w:keepNext/>
        <w:contextualSpacing/>
        <w:jc w:val="both"/>
        <w:outlineLvl w:val="0"/>
        <w:rPr>
          <w:sz w:val="32"/>
          <w:szCs w:val="32"/>
        </w:rPr>
      </w:pPr>
    </w:p>
    <w:p w:rsidR="00DD4450" w:rsidRPr="008C52F9" w:rsidRDefault="00DD4450" w:rsidP="00424255">
      <w:pPr>
        <w:keepNext/>
        <w:numPr>
          <w:ilvl w:val="0"/>
          <w:numId w:val="95"/>
        </w:numPr>
        <w:tabs>
          <w:tab w:val="left" w:pos="567"/>
        </w:tabs>
        <w:overflowPunct w:val="0"/>
        <w:autoSpaceDE w:val="0"/>
        <w:autoSpaceDN w:val="0"/>
        <w:adjustRightInd w:val="0"/>
        <w:spacing w:after="0" w:line="240" w:lineRule="auto"/>
        <w:ind w:left="0" w:firstLine="0"/>
        <w:contextualSpacing/>
        <w:jc w:val="center"/>
        <w:textAlignment w:val="baseline"/>
        <w:outlineLvl w:val="0"/>
        <w:rPr>
          <w:b/>
          <w:sz w:val="28"/>
          <w:szCs w:val="28"/>
        </w:rPr>
      </w:pPr>
      <w:r w:rsidRPr="008C52F9">
        <w:rPr>
          <w:b/>
          <w:sz w:val="28"/>
          <w:szCs w:val="28"/>
        </w:rPr>
        <w:t>ОБЩИЕ ПОЛОЖЕНИЯ</w:t>
      </w:r>
    </w:p>
    <w:p w:rsidR="008A1AD8" w:rsidRPr="007029EA" w:rsidRDefault="008A1AD8" w:rsidP="00424255">
      <w:pPr>
        <w:keepNext/>
        <w:tabs>
          <w:tab w:val="left" w:pos="1843"/>
        </w:tabs>
        <w:spacing w:after="0" w:line="240" w:lineRule="auto"/>
        <w:ind w:right="-1" w:firstLine="709"/>
        <w:contextualSpacing/>
        <w:jc w:val="both"/>
        <w:rPr>
          <w:sz w:val="28"/>
          <w:szCs w:val="28"/>
        </w:rPr>
      </w:pP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Все спортивные соревнования по волейболу в мире проводятся в строгом соответствии с Правилами игры, утвержденными Международной федерацией волейбола (далее – ФИВБ), и регламентом соревнований, утвержденным в зависимости от статуса спортивных соревнований международной, континентальной или национальной федерацией волейбола. Официальный перевод Правил игры на русский язык осуществлен Всероссийской федерацией волейбола.</w:t>
      </w:r>
    </w:p>
    <w:p w:rsidR="008A1AD8" w:rsidRPr="007029EA" w:rsidRDefault="008A1AD8" w:rsidP="00424255">
      <w:pPr>
        <w:keepNext/>
        <w:tabs>
          <w:tab w:val="left" w:pos="1843"/>
        </w:tabs>
        <w:spacing w:after="0" w:line="240" w:lineRule="auto"/>
        <w:ind w:right="-1"/>
        <w:contextualSpacing/>
        <w:jc w:val="both"/>
        <w:rPr>
          <w:sz w:val="28"/>
          <w:szCs w:val="28"/>
        </w:rPr>
      </w:pPr>
      <w:r w:rsidRPr="007029EA">
        <w:rPr>
          <w:sz w:val="28"/>
          <w:szCs w:val="28"/>
        </w:rPr>
        <w:t>Настоящие Правила вида спорта «волейбол» (далее – Правила) подготовлены Всероссийской федерацией волейбола (далее – ВФВ) на основании Правил игры ФИВБ и действуют в Российской Федерации при проведении всех спортивных соревнований по виду спорта «волейбол», включая спортивные дисциплины «пляжный волейбол» и «волейбол на снегу», за исключением международных спортивных соревнований, которые являются соревнованиями ФИВБ, а также Мировыми и Официальными в соответствии с «Правилами проведения соревнований ФИВБ» (</w:t>
      </w:r>
      <w:r w:rsidRPr="007029EA">
        <w:rPr>
          <w:sz w:val="28"/>
          <w:szCs w:val="28"/>
          <w:lang w:val="en-US"/>
        </w:rPr>
        <w:t>FIVB</w:t>
      </w:r>
      <w:r w:rsidRPr="007029EA">
        <w:rPr>
          <w:sz w:val="28"/>
          <w:szCs w:val="28"/>
        </w:rPr>
        <w:t xml:space="preserve"> </w:t>
      </w:r>
      <w:r w:rsidRPr="007029EA">
        <w:rPr>
          <w:sz w:val="28"/>
          <w:szCs w:val="28"/>
          <w:lang w:val="en-US"/>
        </w:rPr>
        <w:t>Sport</w:t>
      </w:r>
      <w:r w:rsidRPr="007029EA">
        <w:rPr>
          <w:sz w:val="28"/>
          <w:szCs w:val="28"/>
        </w:rPr>
        <w:t xml:space="preserve"> </w:t>
      </w:r>
      <w:r w:rsidRPr="007029EA">
        <w:rPr>
          <w:sz w:val="28"/>
          <w:szCs w:val="28"/>
          <w:lang w:val="en-US"/>
        </w:rPr>
        <w:t>Events</w:t>
      </w:r>
      <w:r w:rsidRPr="007029EA">
        <w:rPr>
          <w:sz w:val="28"/>
          <w:szCs w:val="28"/>
        </w:rPr>
        <w:t xml:space="preserve"> </w:t>
      </w:r>
      <w:r w:rsidRPr="007029EA">
        <w:rPr>
          <w:sz w:val="28"/>
          <w:szCs w:val="28"/>
          <w:lang w:val="en-US"/>
        </w:rPr>
        <w:t>Regulation</w:t>
      </w:r>
      <w:r w:rsidRPr="007029EA">
        <w:rPr>
          <w:sz w:val="28"/>
          <w:szCs w:val="28"/>
        </w:rPr>
        <w:t xml:space="preserve">). </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Турниры по волейболу проводятся в спортивных дисциплинах вида спорта «волейбол», включенных во Всероссийский реестр видов спорта: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Волейбол</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Пляжный волейбол</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Волейбол на снегу</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Официальные лица (представители, тренеры, организаторы соревнований, игроки, судьи, делегаты), принимающие участие в соревнованиях по волейболу, обязаны в своих действиях руководствоваться Правилами.</w:t>
      </w:r>
    </w:p>
    <w:p w:rsidR="00F44EF5" w:rsidRPr="007029EA" w:rsidRDefault="00F44EF5" w:rsidP="00424255">
      <w:pPr>
        <w:keepNext/>
        <w:tabs>
          <w:tab w:val="left" w:pos="1843"/>
        </w:tabs>
        <w:spacing w:after="0" w:line="240" w:lineRule="auto"/>
        <w:ind w:right="-1" w:firstLine="709"/>
        <w:contextualSpacing/>
        <w:jc w:val="both"/>
        <w:rPr>
          <w:sz w:val="28"/>
          <w:szCs w:val="28"/>
        </w:rPr>
      </w:pPr>
    </w:p>
    <w:p w:rsidR="008A1AD8" w:rsidRPr="008C52F9" w:rsidRDefault="008A1AD8" w:rsidP="00424255">
      <w:pPr>
        <w:keepNext/>
        <w:numPr>
          <w:ilvl w:val="0"/>
          <w:numId w:val="95"/>
        </w:numPr>
        <w:tabs>
          <w:tab w:val="left" w:pos="567"/>
        </w:tabs>
        <w:overflowPunct w:val="0"/>
        <w:autoSpaceDE w:val="0"/>
        <w:autoSpaceDN w:val="0"/>
        <w:adjustRightInd w:val="0"/>
        <w:spacing w:after="0" w:line="240" w:lineRule="auto"/>
        <w:ind w:left="0" w:firstLine="0"/>
        <w:contextualSpacing/>
        <w:jc w:val="center"/>
        <w:textAlignment w:val="baseline"/>
        <w:outlineLvl w:val="0"/>
        <w:rPr>
          <w:b/>
          <w:sz w:val="28"/>
          <w:szCs w:val="28"/>
        </w:rPr>
      </w:pPr>
      <w:r w:rsidRPr="008C52F9">
        <w:rPr>
          <w:b/>
          <w:sz w:val="28"/>
          <w:szCs w:val="28"/>
        </w:rPr>
        <w:t>ВОЛЕЙБОЛ</w:t>
      </w:r>
    </w:p>
    <w:p w:rsidR="008A1AD8" w:rsidRPr="007029EA" w:rsidRDefault="008A1AD8" w:rsidP="00424255">
      <w:pPr>
        <w:keepNext/>
        <w:tabs>
          <w:tab w:val="left" w:pos="1843"/>
        </w:tabs>
        <w:spacing w:after="0" w:line="240" w:lineRule="auto"/>
        <w:ind w:right="-1" w:firstLine="709"/>
        <w:contextualSpacing/>
        <w:jc w:val="both"/>
        <w:rPr>
          <w:sz w:val="28"/>
          <w:szCs w:val="28"/>
        </w:rPr>
      </w:pP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1.1.1. Волейбол – это вид спорт, в котором соревнуются две команды на игровой площадке, разделенной сеткой. Для разных обстоятельств предусмотрены различные варианты игры с тем, чтобы ее многогранность была доступна каждому. </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Цель игры – направить мяч над сеткой для приземления его на площадке соперника и предотвратить такую же попытку соперника. Команда имеет три касания для возвращения мяча (касание при блокировании не учитывается).</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lastRenderedPageBreak/>
        <w:t>Мяч вводится в игру подачей: подающий игрок ударом направляет мяч над сеткой сопернику. Розыгрыш продолжается до приземления мяча на игровой площадке, выхода его «за», или ошибки команды при возвращении мяча.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В волейболе команда, выигравшая розыгрыш, получает очко (Система «Розыгрыш-Очко»). Когда принимающая команда выигрывает розыгрыш, она получает очко и право подавать и ее игроки переходят на одну позицию по часовой стрелке. </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1.1.2. Система проведения соревнований. Общероссийские соревнования по волейболу – командные соревнования, которые могут проводиться по круговой системе, по круговой системе с разбиением на подгруппы и по олимпийской системе. Система проведения всероссийских соревнований определяется Положением о соревнованиях</w:t>
      </w:r>
      <w:r w:rsidR="0045497F" w:rsidRPr="007029EA">
        <w:rPr>
          <w:sz w:val="28"/>
          <w:szCs w:val="28"/>
        </w:rPr>
        <w:t>,</w:t>
      </w:r>
      <w:r w:rsidRPr="007029EA">
        <w:rPr>
          <w:sz w:val="28"/>
          <w:szCs w:val="28"/>
        </w:rPr>
        <w:t xml:space="preserve"> и утверждается федеральным органом исполнительной власти в области физической культуры и ВФВ.</w:t>
      </w:r>
      <w:r w:rsidR="00BC341E" w:rsidRPr="007029EA">
        <w:rPr>
          <w:sz w:val="28"/>
          <w:szCs w:val="28"/>
        </w:rPr>
        <w:t xml:space="preserve"> Система проведения региональных соревнований определяется Положением о соревнованиях, и утверждается органом исполнительной власти в области физической культуры субъекта РФ и региональной спортивной федерацией.</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1.1.3. Возрастные группы. В соответствии с Правилами проведения соревнований ФИВБ (</w:t>
      </w:r>
      <w:r w:rsidRPr="007029EA">
        <w:rPr>
          <w:sz w:val="28"/>
          <w:szCs w:val="28"/>
          <w:lang w:val="en-US"/>
        </w:rPr>
        <w:t>FIVB</w:t>
      </w:r>
      <w:r w:rsidRPr="007029EA">
        <w:rPr>
          <w:sz w:val="28"/>
          <w:szCs w:val="28"/>
        </w:rPr>
        <w:t xml:space="preserve"> </w:t>
      </w:r>
      <w:r w:rsidRPr="007029EA">
        <w:rPr>
          <w:sz w:val="28"/>
          <w:szCs w:val="28"/>
          <w:lang w:val="en-US"/>
        </w:rPr>
        <w:t>Event</w:t>
      </w:r>
      <w:r w:rsidRPr="007029EA">
        <w:rPr>
          <w:sz w:val="28"/>
          <w:szCs w:val="28"/>
        </w:rPr>
        <w:t xml:space="preserve"> </w:t>
      </w:r>
      <w:r w:rsidRPr="007029EA">
        <w:rPr>
          <w:sz w:val="28"/>
          <w:szCs w:val="28"/>
          <w:lang w:val="en-US"/>
        </w:rPr>
        <w:t>Regulations</w:t>
      </w:r>
      <w:r w:rsidRPr="007029EA">
        <w:rPr>
          <w:sz w:val="28"/>
          <w:szCs w:val="28"/>
        </w:rPr>
        <w:t>) соревнования проводятся в следующих возрастных группах: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 мужчины, женщины;</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2) юниоры и юниорки до 23-х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3) юниоры до 21-го года и юниорки до 20-ти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4) юноши до 19-ти лет и девушки до 18-ти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 соответствии с утвержденными ВФВ документами в соревнованиях взрослых спортсменов не допускается участие спортсменов моложе 16-ти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Согласно Уставу ФИВБ (пункты 2.1.2, 2.1.3) Национальные федерации должны учреждаться законным путем и признаваться спортивными властями своих стран или своих территорий в качестве единственных организаций, имеющих право управлять и руководить волейболом на национальном уровне.</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Согласно Уставу ВФВ Конференция, Президиум определяют систему подготовки резерва для сборных команд и возраста проведения соревнований.</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Соревнования среди юношей и девушек проводятся в следующих возрастных группах: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 Девушки, юноши до 19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2. Девушки, юноши до 18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3. Девушки, юноши до 17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4. Девушки, юноши до 16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5. Девушки, юноши до 15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6. Девушки, юноши до 14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1.1.4. Допуск участников. Для допуска к общероссийским </w:t>
      </w:r>
      <w:r w:rsidR="00041B2C" w:rsidRPr="007029EA">
        <w:rPr>
          <w:sz w:val="28"/>
          <w:szCs w:val="28"/>
        </w:rPr>
        <w:t xml:space="preserve">и межрегиональным </w:t>
      </w:r>
      <w:r w:rsidRPr="007029EA">
        <w:rPr>
          <w:sz w:val="28"/>
          <w:szCs w:val="28"/>
        </w:rPr>
        <w:t xml:space="preserve">соревнованиям создаются комиссии по допуску в составе не менее трех человек. К общероссийским соревнованиям в соответствии с именным заявочным листом </w:t>
      </w:r>
      <w:r w:rsidRPr="007029EA">
        <w:rPr>
          <w:sz w:val="28"/>
          <w:szCs w:val="28"/>
        </w:rPr>
        <w:lastRenderedPageBreak/>
        <w:t xml:space="preserve">допускаются спортсмены, тренеры и медицинский персонал (врачи и массажисты), имеющие действующую лицензию необходимой категории. Спортсмены должны иметь допуск медицинского учреждения, которому разрешено проведение углубленных медицинских обследований спортсменов. </w:t>
      </w:r>
    </w:p>
    <w:p w:rsidR="00041B2C" w:rsidRPr="007029EA" w:rsidRDefault="00041B2C" w:rsidP="00424255">
      <w:pPr>
        <w:keepNext/>
        <w:tabs>
          <w:tab w:val="left" w:pos="1843"/>
        </w:tabs>
        <w:spacing w:after="0" w:line="240" w:lineRule="auto"/>
        <w:ind w:right="-1" w:firstLine="709"/>
        <w:contextualSpacing/>
        <w:jc w:val="both"/>
        <w:rPr>
          <w:sz w:val="28"/>
          <w:szCs w:val="28"/>
        </w:rPr>
      </w:pPr>
      <w:r w:rsidRPr="007029EA">
        <w:rPr>
          <w:sz w:val="28"/>
          <w:szCs w:val="28"/>
        </w:rPr>
        <w:t xml:space="preserve">Для допуска к соревнованиям субъекта Российской Федерации или муниципального образования, соревнований проводимых между клубами (матчевые встречи) создаются комиссии по допуску в составе не менее трех человек. К таким соревнованиям допускаются спортсмены, тренеры и медицинский персонал (врачи и массажисты), </w:t>
      </w:r>
      <w:r w:rsidR="00F92826" w:rsidRPr="007029EA">
        <w:rPr>
          <w:sz w:val="28"/>
          <w:szCs w:val="28"/>
        </w:rPr>
        <w:t>подтвердившие свою принадлежность к данному клубу или территории.</w:t>
      </w:r>
      <w:r w:rsidRPr="007029EA">
        <w:rPr>
          <w:sz w:val="28"/>
          <w:szCs w:val="28"/>
        </w:rPr>
        <w:t xml:space="preserve"> Спортсмены должны иметь допуск медицинского учреждения, которому разрешено проведение углубленных медицинских обследований спортсменов.</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К соревнованиям не могут быть допущены:</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Спортсмены с действующей дисквалификацией;</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Спортсмены, не имеющие российского гражданства или имеющие спортивное гражданство другое страны (за исключением случаев, предусмотренных приказами Министерства спорта РФ и «Регламентом ВФВ»);</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 Спортсмены, не имеющие действующей лицензии или утвержденного Международной федерацией волейбола (ФИВБ) </w:t>
      </w:r>
      <w:proofErr w:type="spellStart"/>
      <w:r w:rsidRPr="007029EA">
        <w:rPr>
          <w:sz w:val="28"/>
          <w:szCs w:val="28"/>
        </w:rPr>
        <w:t>трансферного</w:t>
      </w:r>
      <w:proofErr w:type="spellEnd"/>
      <w:r w:rsidRPr="007029EA">
        <w:rPr>
          <w:sz w:val="28"/>
          <w:szCs w:val="28"/>
        </w:rPr>
        <w:t xml:space="preserve"> сертификата;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Спортсмены, не проходившие углубленное медицинское обследование более шести месяцев.</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1.1.4.1</w:t>
      </w:r>
      <w:r w:rsidR="00E0013A" w:rsidRPr="007029EA">
        <w:rPr>
          <w:sz w:val="28"/>
          <w:szCs w:val="28"/>
        </w:rPr>
        <w:t>.</w:t>
      </w:r>
      <w:r w:rsidRPr="007029EA">
        <w:rPr>
          <w:sz w:val="28"/>
          <w:szCs w:val="28"/>
        </w:rPr>
        <w:t xml:space="preserve"> Для оформления допуска к соревнованиям комиссии по допуску до начала соревнований на своих заседаниях проводят проверку предоставленных командами документов и утверждение именных заявочных листов. Сроки работы комиссии по допуску и ее состав определяется Регламентом ВФВ и/или «Положениями о соревнованиях». Список необходимых документов определяется «Регламентом ВФВ», «Регламентом организации и проведения межрегиональных и всероссийских спортивных соревнований по волейболу, среди команд девушек и юношей ДЮСШ, СДЮСШОР, УОР, учащихся общеобразовательных школ» и </w:t>
      </w:r>
      <w:r w:rsidR="00092E43" w:rsidRPr="007029EA">
        <w:rPr>
          <w:sz w:val="28"/>
          <w:szCs w:val="28"/>
        </w:rPr>
        <w:t>соответствую</w:t>
      </w:r>
      <w:r w:rsidRPr="007029EA">
        <w:rPr>
          <w:sz w:val="28"/>
          <w:szCs w:val="28"/>
        </w:rPr>
        <w:t xml:space="preserve">щими </w:t>
      </w:r>
      <w:r w:rsidR="00BC341E" w:rsidRPr="007029EA">
        <w:rPr>
          <w:sz w:val="28"/>
          <w:szCs w:val="28"/>
        </w:rPr>
        <w:t>п</w:t>
      </w:r>
      <w:r w:rsidRPr="007029EA">
        <w:rPr>
          <w:sz w:val="28"/>
          <w:szCs w:val="28"/>
        </w:rPr>
        <w:t xml:space="preserve">оложениями о </w:t>
      </w:r>
      <w:r w:rsidR="00BC341E" w:rsidRPr="007029EA">
        <w:rPr>
          <w:sz w:val="28"/>
          <w:szCs w:val="28"/>
        </w:rPr>
        <w:t xml:space="preserve">всероссийских, межрегиональных </w:t>
      </w:r>
      <w:r w:rsidRPr="007029EA">
        <w:rPr>
          <w:sz w:val="28"/>
          <w:szCs w:val="28"/>
        </w:rPr>
        <w:t>соревнованиях</w:t>
      </w:r>
      <w:r w:rsidR="00BC341E" w:rsidRPr="007029EA">
        <w:rPr>
          <w:sz w:val="28"/>
          <w:szCs w:val="28"/>
        </w:rPr>
        <w:t>, соревнованиях субъекта РФ или муниципального образования</w:t>
      </w:r>
      <w:r w:rsidR="00041B2C" w:rsidRPr="007029EA">
        <w:rPr>
          <w:sz w:val="28"/>
          <w:szCs w:val="28"/>
        </w:rPr>
        <w:t>.</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1.1.5. Тренер на протяжении матча руководит игрой своей команды, находясь за пределами игровой площадки. Он/она определяет стартовые расстановки, замены и берет тайм-ауты. По этим вопросам он/она контактирует со вторым судьей.</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1.1.6. Менеджер команды является представителем команды на общероссийских соревнованиях. Имеет право обращаться в Главную судейскую коллегию (далее </w:t>
      </w:r>
      <w:r w:rsidR="00793FFD" w:rsidRPr="007029EA">
        <w:rPr>
          <w:sz w:val="28"/>
          <w:szCs w:val="28"/>
        </w:rPr>
        <w:t xml:space="preserve">– </w:t>
      </w:r>
      <w:r w:rsidRPr="007029EA">
        <w:rPr>
          <w:sz w:val="28"/>
          <w:szCs w:val="28"/>
        </w:rPr>
        <w:t xml:space="preserve">ГСК) с вопросами организации соревнований (время тренировок, цвет игровой формы, предоставление заявок). В отсутствии менеджера в команде его обязанности на себя принимает Тренер команды. </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1.1.7. Зачет и определение мест в общероссийских соревнованиях при круговой системе определяются по наибольшему количеству побед, одержанных </w:t>
      </w:r>
      <w:r w:rsidRPr="007029EA">
        <w:rPr>
          <w:sz w:val="28"/>
          <w:szCs w:val="28"/>
        </w:rPr>
        <w:lastRenderedPageBreak/>
        <w:t>командами с учетом «Положения о соревнованиях». Существует два варианта определения мест: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1.1.7.1. Вариант №1 </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Во всех встречах команды получают.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 за победу со счетом 3:0 и 3:1 </w:t>
      </w:r>
      <w:r w:rsidRPr="007029EA">
        <w:rPr>
          <w:sz w:val="28"/>
          <w:szCs w:val="28"/>
        </w:rPr>
        <w:tab/>
        <w:t>-  три очка,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 за победу со счетом 3:2 </w:t>
      </w:r>
      <w:r w:rsidRPr="007029EA">
        <w:rPr>
          <w:sz w:val="28"/>
          <w:szCs w:val="28"/>
        </w:rPr>
        <w:tab/>
      </w:r>
      <w:r w:rsidRPr="007029EA">
        <w:rPr>
          <w:sz w:val="28"/>
          <w:szCs w:val="28"/>
        </w:rPr>
        <w:tab/>
        <w:t>-  два очка,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 за поражение со счетом 2:3 </w:t>
      </w:r>
      <w:r w:rsidRPr="007029EA">
        <w:rPr>
          <w:sz w:val="28"/>
          <w:szCs w:val="28"/>
        </w:rPr>
        <w:tab/>
      </w:r>
      <w:r w:rsidRPr="007029EA">
        <w:rPr>
          <w:sz w:val="28"/>
          <w:szCs w:val="28"/>
        </w:rPr>
        <w:tab/>
        <w:t>-  одно очко,</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 за поражение со счетом 0:3 и 1:3 </w:t>
      </w:r>
      <w:r w:rsidRPr="007029EA">
        <w:rPr>
          <w:sz w:val="28"/>
          <w:szCs w:val="28"/>
        </w:rPr>
        <w:tab/>
        <w:t>-  ноль очков,</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за неявку на игру  –  в соответствии с Положением о соревнованиях.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При равенстве количества побед у двух и более команд места определяются последовательно по:</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а) количеству очков во всех встречах,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б) соотношению партий во всех встречах,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 соотношению мячей во всех встречах,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г) соотношению побед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д) соотношению очков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е) соотношению партий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ж) соотношению мячей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1.1.7.2. Вариант №2</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Во всех встречах команды получают.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за победу</w:t>
      </w:r>
      <w:r w:rsidRPr="007029EA">
        <w:rPr>
          <w:sz w:val="28"/>
          <w:szCs w:val="28"/>
        </w:rPr>
        <w:tab/>
      </w:r>
      <w:r w:rsidRPr="007029EA">
        <w:rPr>
          <w:sz w:val="28"/>
          <w:szCs w:val="28"/>
        </w:rPr>
        <w:tab/>
      </w:r>
      <w:r w:rsidRPr="007029EA">
        <w:rPr>
          <w:sz w:val="28"/>
          <w:szCs w:val="28"/>
        </w:rPr>
        <w:tab/>
        <w:t>– два очка,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за поражение</w:t>
      </w:r>
      <w:r w:rsidRPr="007029EA">
        <w:rPr>
          <w:sz w:val="28"/>
          <w:szCs w:val="28"/>
        </w:rPr>
        <w:tab/>
      </w:r>
      <w:r w:rsidRPr="007029EA">
        <w:rPr>
          <w:sz w:val="28"/>
          <w:szCs w:val="28"/>
        </w:rPr>
        <w:tab/>
        <w:t>– одно очко,</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 за неявку на игру </w:t>
      </w:r>
      <w:r w:rsidR="00793FFD" w:rsidRPr="007029EA">
        <w:rPr>
          <w:sz w:val="28"/>
          <w:szCs w:val="28"/>
        </w:rPr>
        <w:t xml:space="preserve">– </w:t>
      </w:r>
      <w:r w:rsidRPr="007029EA">
        <w:rPr>
          <w:sz w:val="28"/>
          <w:szCs w:val="28"/>
        </w:rPr>
        <w:t>ноль очков в соответствии с Положением о соревнованиях.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При равенстве количества побед у двух и более команд места определяются последовательно по:</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а) количеству очков во всех встречах,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б) соотношению мячей во всех встречах,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 соотношению партий во всех встречах,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г) соотношению побед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д) соотношению очков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е) соотношению мячей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ж) соотношению парий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1.1.7.3. Если при распределении мест между командами, имеющими равные показатели по одному из вышеуказанных пунктов, определилось место одной или нескольких команд, а другие вновь имеют одинаковые показатели, то места между ними вновь определяются  последовательно по пунктам «а», «б», «в» и т.д.</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1.1.8. Судейство каждого волейбольного матча осуществляет судейская бригада матча в составе, определяемом Правилами игры, </w:t>
      </w:r>
      <w:r w:rsidR="00041B2C" w:rsidRPr="007029EA">
        <w:rPr>
          <w:sz w:val="28"/>
          <w:szCs w:val="28"/>
        </w:rPr>
        <w:t>и на основании</w:t>
      </w:r>
      <w:r w:rsidRPr="007029EA">
        <w:rPr>
          <w:sz w:val="28"/>
          <w:szCs w:val="28"/>
        </w:rPr>
        <w:t xml:space="preserve"> Положения о конкретных соревнованиях. В состав судейской бригады на каждый матч назначаются, </w:t>
      </w:r>
      <w:r w:rsidR="00F92826" w:rsidRPr="007029EA">
        <w:rPr>
          <w:sz w:val="28"/>
          <w:szCs w:val="28"/>
        </w:rPr>
        <w:t>если иное не предусмотрено Регламентом</w:t>
      </w:r>
      <w:r w:rsidRPr="007029EA">
        <w:rPr>
          <w:sz w:val="28"/>
          <w:szCs w:val="28"/>
        </w:rPr>
        <w:t xml:space="preserve"> </w:t>
      </w:r>
      <w:r w:rsidR="00F92826" w:rsidRPr="007029EA">
        <w:rPr>
          <w:sz w:val="28"/>
          <w:szCs w:val="28"/>
        </w:rPr>
        <w:t>ВФВ</w:t>
      </w:r>
      <w:r w:rsidRPr="007029EA">
        <w:rPr>
          <w:sz w:val="28"/>
          <w:szCs w:val="28"/>
        </w:rPr>
        <w:t xml:space="preserve">, первый судья, второй судья, секретарь, помощник секретаря, 4 линейных судьи. Дополнительно к </w:t>
      </w:r>
      <w:r w:rsidRPr="007029EA">
        <w:rPr>
          <w:sz w:val="28"/>
          <w:szCs w:val="28"/>
        </w:rPr>
        <w:lastRenderedPageBreak/>
        <w:t xml:space="preserve">перечисленным членам судейской бригады матча, на каждый матч назначается следующий персонал: информатор, оператор электронного табло, бригада </w:t>
      </w:r>
      <w:proofErr w:type="spellStart"/>
      <w:r w:rsidRPr="007029EA">
        <w:rPr>
          <w:sz w:val="28"/>
          <w:szCs w:val="28"/>
        </w:rPr>
        <w:t>видеоповтора</w:t>
      </w:r>
      <w:proofErr w:type="spellEnd"/>
      <w:r w:rsidRPr="007029EA">
        <w:rPr>
          <w:sz w:val="28"/>
          <w:szCs w:val="28"/>
        </w:rPr>
        <w:t xml:space="preserve"> (при использовании). Контроль за действиями судейской бригады и ее оценка возлагается на главного судью матча, а при его отсутствии – на инспектора матча.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Организация судейства волейбольных соревнований, состоящих более чем из одного матча, возлагается на ГСК в составе главного судьи, заместителя главного судьи (если назначен), главного секретаря, заместителя главного секретаря (если назначен). Состав ГСК на каждый турнир утверждается Всероссийской коллегией судей.  ГСК назначает судейские бригады на каждый матч из числа первых-вторых судей, линейных судей, секретарей и помощников секретарей, работающих на данном соревновании.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1.1.8.1. Функциональные обязанности судей. Первый судья (1</w:t>
      </w:r>
      <w:proofErr w:type="spellStart"/>
      <w:r w:rsidRPr="007029EA">
        <w:rPr>
          <w:sz w:val="28"/>
          <w:szCs w:val="28"/>
          <w:lang w:val="en-US"/>
        </w:rPr>
        <w:t>st</w:t>
      </w:r>
      <w:proofErr w:type="spellEnd"/>
      <w:r w:rsidRPr="007029EA">
        <w:rPr>
          <w:sz w:val="28"/>
          <w:szCs w:val="28"/>
        </w:rPr>
        <w:t xml:space="preserve"> </w:t>
      </w:r>
      <w:r w:rsidRPr="007029EA">
        <w:rPr>
          <w:sz w:val="28"/>
          <w:szCs w:val="28"/>
          <w:lang w:val="en-US"/>
        </w:rPr>
        <w:t>referee</w:t>
      </w:r>
      <w:r w:rsidRPr="007029EA">
        <w:rPr>
          <w:sz w:val="28"/>
          <w:szCs w:val="28"/>
        </w:rPr>
        <w:t>) – руководит матчем от начала до конца матча. Ему/ей обязаны подчиняться все члены судейской бригады и члены команд.</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Во время матча решения первого судьи являются окончательными. Он/она имеет право отменять решения других членов судейской бригады, если замечено, что они ошибочны.</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Второй судья (2</w:t>
      </w:r>
      <w:proofErr w:type="spellStart"/>
      <w:r w:rsidRPr="007029EA">
        <w:rPr>
          <w:sz w:val="28"/>
          <w:szCs w:val="28"/>
          <w:lang w:val="en-US"/>
        </w:rPr>
        <w:t>nd</w:t>
      </w:r>
      <w:proofErr w:type="spellEnd"/>
      <w:r w:rsidRPr="007029EA">
        <w:rPr>
          <w:sz w:val="28"/>
          <w:szCs w:val="28"/>
        </w:rPr>
        <w:t xml:space="preserve"> </w:t>
      </w:r>
      <w:r w:rsidRPr="007029EA">
        <w:rPr>
          <w:sz w:val="28"/>
          <w:szCs w:val="28"/>
          <w:lang w:val="en-US"/>
        </w:rPr>
        <w:t>referee</w:t>
      </w:r>
      <w:r w:rsidRPr="007029EA">
        <w:rPr>
          <w:sz w:val="28"/>
          <w:szCs w:val="28"/>
        </w:rPr>
        <w:t>) – является помощником первого судьи и имеет свою собственную сферу полномочий.</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Если первый судья оказывается не в состоянии продолжать выполнение своих обязанностей, второй судья может заменить первого судью.</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По окончании матча он/она проверяет и подписывает протокол.</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Секретарь (</w:t>
      </w:r>
      <w:r w:rsidRPr="007029EA">
        <w:rPr>
          <w:sz w:val="28"/>
          <w:szCs w:val="28"/>
          <w:lang w:val="en-US"/>
        </w:rPr>
        <w:t>scorer</w:t>
      </w:r>
      <w:r w:rsidRPr="007029EA">
        <w:rPr>
          <w:sz w:val="28"/>
          <w:szCs w:val="28"/>
        </w:rPr>
        <w:t>) – ведет протокол в соответствии с Правилами, взаимодействуя со вторым судьей, использует зуммер или иное звуковое устройство для сообщения о нарушениях или подачи сигнала судьям в соответствии со своими обязанностями.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Помощник секретаря (</w:t>
      </w:r>
      <w:r w:rsidRPr="007029EA">
        <w:rPr>
          <w:sz w:val="28"/>
          <w:szCs w:val="28"/>
          <w:lang w:val="en-US"/>
        </w:rPr>
        <w:t>assistant</w:t>
      </w:r>
      <w:r w:rsidRPr="007029EA">
        <w:rPr>
          <w:sz w:val="28"/>
          <w:szCs w:val="28"/>
        </w:rPr>
        <w:t xml:space="preserve"> </w:t>
      </w:r>
      <w:r w:rsidRPr="007029EA">
        <w:rPr>
          <w:sz w:val="28"/>
          <w:szCs w:val="28"/>
          <w:lang w:val="en-US"/>
        </w:rPr>
        <w:t>scorer</w:t>
      </w:r>
      <w:r w:rsidRPr="007029EA">
        <w:rPr>
          <w:sz w:val="28"/>
          <w:szCs w:val="28"/>
        </w:rPr>
        <w:t>) – записывает замещения, касающиеся Либеро, помогает в административной деятельности секретарской работы. Если секретарь оказывается не в состоянии продолжать выполнение своей работы, помощник секретаря заменяет секретаря.</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Судьи на линии (</w:t>
      </w:r>
      <w:r w:rsidRPr="007029EA">
        <w:rPr>
          <w:sz w:val="28"/>
          <w:szCs w:val="28"/>
          <w:lang w:val="en-US"/>
        </w:rPr>
        <w:t>line</w:t>
      </w:r>
      <w:r w:rsidRPr="007029EA">
        <w:rPr>
          <w:sz w:val="28"/>
          <w:szCs w:val="28"/>
        </w:rPr>
        <w:t xml:space="preserve"> </w:t>
      </w:r>
      <w:r w:rsidRPr="007029EA">
        <w:rPr>
          <w:sz w:val="28"/>
          <w:szCs w:val="28"/>
          <w:lang w:val="en-US"/>
        </w:rPr>
        <w:t>judges</w:t>
      </w:r>
      <w:r w:rsidRPr="007029EA">
        <w:rPr>
          <w:sz w:val="28"/>
          <w:szCs w:val="28"/>
        </w:rPr>
        <w:t>) – выполняют свои обязанности, используя флаги, чтобы показать решения, лежащие в области их полномочий.</w:t>
      </w:r>
    </w:p>
    <w:p w:rsidR="008A1AD8" w:rsidRPr="007029EA" w:rsidRDefault="008A1AD8" w:rsidP="00424255">
      <w:pPr>
        <w:pStyle w:val="a3"/>
        <w:keepNext/>
        <w:widowControl w:val="0"/>
        <w:shd w:val="clear" w:color="auto" w:fill="FFFFFF"/>
        <w:tabs>
          <w:tab w:val="left" w:pos="67"/>
          <w:tab w:val="left" w:pos="1843"/>
        </w:tabs>
        <w:autoSpaceDE w:val="0"/>
        <w:autoSpaceDN w:val="0"/>
        <w:adjustRightInd w:val="0"/>
        <w:spacing w:after="0" w:line="240" w:lineRule="auto"/>
        <w:ind w:left="0" w:right="-1" w:firstLine="709"/>
        <w:jc w:val="both"/>
        <w:rPr>
          <w:sz w:val="28"/>
          <w:szCs w:val="28"/>
        </w:rPr>
      </w:pPr>
      <w:r w:rsidRPr="007029EA">
        <w:rPr>
          <w:sz w:val="28"/>
          <w:szCs w:val="28"/>
        </w:rPr>
        <w:t>Инспектор (</w:t>
      </w:r>
      <w:r w:rsidRPr="007029EA">
        <w:rPr>
          <w:sz w:val="28"/>
          <w:szCs w:val="28"/>
          <w:lang w:val="en-US"/>
        </w:rPr>
        <w:t>Technical</w:t>
      </w:r>
      <w:r w:rsidRPr="007029EA">
        <w:rPr>
          <w:sz w:val="28"/>
          <w:szCs w:val="28"/>
        </w:rPr>
        <w:t xml:space="preserve"> </w:t>
      </w:r>
      <w:r w:rsidRPr="007029EA">
        <w:rPr>
          <w:sz w:val="28"/>
          <w:szCs w:val="28"/>
          <w:lang w:val="en-US"/>
        </w:rPr>
        <w:t>delegate</w:t>
      </w:r>
      <w:r w:rsidRPr="007029EA">
        <w:rPr>
          <w:sz w:val="28"/>
          <w:szCs w:val="28"/>
        </w:rPr>
        <w:t xml:space="preserve">, </w:t>
      </w:r>
      <w:r w:rsidRPr="007029EA">
        <w:rPr>
          <w:sz w:val="28"/>
          <w:szCs w:val="28"/>
          <w:lang w:val="en-US"/>
        </w:rPr>
        <w:t>Supervisor</w:t>
      </w:r>
      <w:r w:rsidRPr="007029EA">
        <w:rPr>
          <w:sz w:val="28"/>
          <w:szCs w:val="28"/>
        </w:rPr>
        <w:t xml:space="preserve">) – официальное лицо, назначенное Директоратом ВФВ для непосредственной организации и контроля за проведением матча (тура) чемпионата или Кубка России. Является ответственным за проведение матча (тура) соревнований. Проверяет готовность мест проведения соревнований, оборудования и инвентаря, соответствие их Правилам. Контролирует условия размещения команд, судей и официальных лиц, работу транспорта, обеспечение безопасности. Проводит техническое совещание с представителями команд, тренерами и судьями, доводит расписание игр, тренировок и форму команд на каждый матч, обеспечивает выполнение расписания тренировок. При отсутствии </w:t>
      </w:r>
      <w:r w:rsidRPr="007029EA">
        <w:rPr>
          <w:sz w:val="28"/>
          <w:szCs w:val="28"/>
        </w:rPr>
        <w:lastRenderedPageBreak/>
        <w:t>главного судьи выполняет его обязанности.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Главный судья (</w:t>
      </w:r>
      <w:r w:rsidRPr="007029EA">
        <w:rPr>
          <w:sz w:val="28"/>
          <w:szCs w:val="28"/>
          <w:lang w:val="en-US"/>
        </w:rPr>
        <w:t>Referee</w:t>
      </w:r>
      <w:r w:rsidRPr="007029EA">
        <w:rPr>
          <w:sz w:val="28"/>
          <w:szCs w:val="28"/>
        </w:rPr>
        <w:t xml:space="preserve"> </w:t>
      </w:r>
      <w:r w:rsidRPr="007029EA">
        <w:rPr>
          <w:sz w:val="28"/>
          <w:szCs w:val="28"/>
          <w:lang w:val="en-US"/>
        </w:rPr>
        <w:t>delegate</w:t>
      </w:r>
      <w:r w:rsidRPr="007029EA">
        <w:rPr>
          <w:sz w:val="28"/>
          <w:szCs w:val="28"/>
        </w:rPr>
        <w:t>) – возглавляет судейскую бригаду. Проводит назначение Первых и Вторых судей на матчи. В ходе матча контролирует работу судей, заполняет просмотровые карточки и выставляет оценки. При отсутствии инспектора он выполняет его обязанности.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Заместитель главного судьи (</w:t>
      </w:r>
      <w:r w:rsidRPr="007029EA">
        <w:rPr>
          <w:sz w:val="28"/>
          <w:szCs w:val="28"/>
          <w:lang w:val="en-US"/>
        </w:rPr>
        <w:t>deputy</w:t>
      </w:r>
      <w:r w:rsidRPr="007029EA">
        <w:rPr>
          <w:sz w:val="28"/>
          <w:szCs w:val="28"/>
        </w:rPr>
        <w:t xml:space="preserve"> </w:t>
      </w:r>
      <w:r w:rsidRPr="007029EA">
        <w:rPr>
          <w:sz w:val="28"/>
          <w:szCs w:val="28"/>
          <w:lang w:val="en-US"/>
        </w:rPr>
        <w:t>referee</w:t>
      </w:r>
      <w:r w:rsidRPr="007029EA">
        <w:rPr>
          <w:sz w:val="28"/>
          <w:szCs w:val="28"/>
        </w:rPr>
        <w:t xml:space="preserve"> </w:t>
      </w:r>
      <w:r w:rsidRPr="007029EA">
        <w:rPr>
          <w:sz w:val="28"/>
          <w:szCs w:val="28"/>
          <w:lang w:val="en-US"/>
        </w:rPr>
        <w:t>delegate</w:t>
      </w:r>
      <w:r w:rsidRPr="007029EA">
        <w:rPr>
          <w:sz w:val="28"/>
          <w:szCs w:val="28"/>
        </w:rPr>
        <w:t xml:space="preserve">) – производит назначение и инструктаж линейных судей, подавальщиков и </w:t>
      </w:r>
      <w:proofErr w:type="spellStart"/>
      <w:r w:rsidRPr="007029EA">
        <w:rPr>
          <w:sz w:val="28"/>
          <w:szCs w:val="28"/>
        </w:rPr>
        <w:t>вытиральщиков</w:t>
      </w:r>
      <w:proofErr w:type="spellEnd"/>
      <w:r w:rsidRPr="007029EA">
        <w:rPr>
          <w:sz w:val="28"/>
          <w:szCs w:val="28"/>
        </w:rPr>
        <w:t xml:space="preserve"> пола, составляет табель работы членов судейской бригады.</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Главный секретарь – готовит судейскую документацию, инструктирует и назначает секретарей на каждую игру, готовит итоговый отчет о соревновании.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Заместитель главного секретаря – отражает результаты соревнований на информационных стендах, заполняет таблицы результатов.</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Информатор – до начала матча: представляет команды, объявляет итоги предыдущих матчей и турнирное положение команд; объявляет составы команд со спортивными званиями и игровыми номерами. Непосредственно перед началом матча представляет судейскую бригаду и приглашает на площадку стартовые составы. В ходе матча: объявляет перерывы, замены, окончание и результат сыгранных партий. По окончании матча объявляет итоговый результат.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Оператор электронного табло – управляет электронным табло с результатами  матча.</w:t>
      </w:r>
    </w:p>
    <w:p w:rsidR="008A1AD8" w:rsidRPr="007029EA" w:rsidRDefault="008A1AD8" w:rsidP="00424255">
      <w:pPr>
        <w:pStyle w:val="CM11"/>
        <w:keepNext/>
        <w:tabs>
          <w:tab w:val="left" w:pos="1843"/>
        </w:tabs>
        <w:spacing w:after="0" w:line="240" w:lineRule="auto"/>
        <w:ind w:right="-1" w:firstLine="709"/>
        <w:contextualSpacing/>
        <w:jc w:val="both"/>
        <w:rPr>
          <w:rFonts w:ascii="Times New Roman" w:hAnsi="Times New Roman"/>
          <w:sz w:val="28"/>
          <w:szCs w:val="28"/>
        </w:rPr>
      </w:pPr>
      <w:r w:rsidRPr="007029EA">
        <w:rPr>
          <w:rFonts w:ascii="Times New Roman" w:hAnsi="Times New Roman"/>
          <w:sz w:val="28"/>
          <w:szCs w:val="28"/>
        </w:rPr>
        <w:t>1.1.9. Протест. Руководство одной из команд, принимавших участие в матче, вправе подать протест в ГСК, или в Директорат всероссийских соревнований (далее</w:t>
      </w:r>
      <w:r w:rsidR="00410A69" w:rsidRPr="007029EA">
        <w:rPr>
          <w:rFonts w:ascii="Times New Roman" w:hAnsi="Times New Roman"/>
          <w:sz w:val="28"/>
          <w:szCs w:val="28"/>
        </w:rPr>
        <w:t xml:space="preserve">  –</w:t>
      </w:r>
      <w:r w:rsidRPr="007029EA">
        <w:rPr>
          <w:rFonts w:ascii="Times New Roman" w:hAnsi="Times New Roman"/>
          <w:sz w:val="28"/>
          <w:szCs w:val="28"/>
        </w:rPr>
        <w:t xml:space="preserve"> Директорат) при проведении общероссийский соревнований, в случае, если одновременно имеются основания для:</w:t>
      </w:r>
    </w:p>
    <w:p w:rsidR="008A1AD8" w:rsidRPr="007029EA" w:rsidRDefault="008A1AD8" w:rsidP="00424255">
      <w:pPr>
        <w:pStyle w:val="CM8"/>
        <w:keepNext/>
        <w:tabs>
          <w:tab w:val="left" w:pos="1843"/>
        </w:tabs>
        <w:spacing w:after="0" w:line="240" w:lineRule="auto"/>
        <w:ind w:right="-1" w:firstLine="709"/>
        <w:contextualSpacing/>
        <w:jc w:val="both"/>
        <w:rPr>
          <w:rFonts w:ascii="Times New Roman" w:hAnsi="Times New Roman"/>
          <w:sz w:val="28"/>
          <w:szCs w:val="28"/>
        </w:rPr>
      </w:pPr>
      <w:r w:rsidRPr="007029EA">
        <w:rPr>
          <w:rFonts w:ascii="Times New Roman" w:hAnsi="Times New Roman"/>
          <w:sz w:val="28"/>
          <w:szCs w:val="28"/>
        </w:rPr>
        <w:t xml:space="preserve">- аннулирования результата состоявшегося матча в силу существенных нарушений требований Регламента, Положения о соревнованиях и/или Правил волейбола; </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z w:val="28"/>
          <w:szCs w:val="28"/>
        </w:rPr>
      </w:pPr>
      <w:r w:rsidRPr="007029EA">
        <w:rPr>
          <w:rFonts w:ascii="Times New Roman" w:hAnsi="Times New Roman"/>
          <w:sz w:val="28"/>
          <w:szCs w:val="28"/>
        </w:rPr>
        <w:t>- назначения переигровки матча или зачета одной из команд технического поражения.</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4"/>
          <w:sz w:val="28"/>
          <w:szCs w:val="28"/>
        </w:rPr>
      </w:pPr>
      <w:r w:rsidRPr="007029EA">
        <w:rPr>
          <w:rFonts w:ascii="Times New Roman" w:hAnsi="Times New Roman"/>
          <w:sz w:val="28"/>
          <w:szCs w:val="28"/>
        </w:rPr>
        <w:t xml:space="preserve">1.1.10.1. </w:t>
      </w:r>
      <w:r w:rsidRPr="007029EA">
        <w:rPr>
          <w:rFonts w:ascii="Times New Roman" w:hAnsi="Times New Roman"/>
          <w:spacing w:val="-4"/>
          <w:sz w:val="28"/>
          <w:szCs w:val="28"/>
        </w:rPr>
        <w:t xml:space="preserve">Процедура подачи протеста. </w:t>
      </w:r>
      <w:r w:rsidRPr="007029EA">
        <w:rPr>
          <w:rFonts w:ascii="Times New Roman" w:hAnsi="Times New Roman"/>
          <w:spacing w:val="-2"/>
          <w:sz w:val="28"/>
          <w:szCs w:val="28"/>
        </w:rPr>
        <w:t xml:space="preserve">О намерении подать протест игровой капитан команды заявляет </w:t>
      </w:r>
      <w:r w:rsidRPr="007029EA">
        <w:rPr>
          <w:rFonts w:ascii="Times New Roman" w:hAnsi="Times New Roman"/>
          <w:sz w:val="28"/>
          <w:szCs w:val="28"/>
        </w:rPr>
        <w:t xml:space="preserve">первому судье в ходе игры непосредственно сразу после возникновения </w:t>
      </w:r>
      <w:proofErr w:type="spellStart"/>
      <w:r w:rsidRPr="007029EA">
        <w:rPr>
          <w:rFonts w:ascii="Times New Roman" w:hAnsi="Times New Roman"/>
          <w:sz w:val="28"/>
          <w:szCs w:val="28"/>
        </w:rPr>
        <w:t>протестового</w:t>
      </w:r>
      <w:proofErr w:type="spellEnd"/>
      <w:r w:rsidRPr="007029EA">
        <w:rPr>
          <w:rFonts w:ascii="Times New Roman" w:hAnsi="Times New Roman"/>
          <w:sz w:val="28"/>
          <w:szCs w:val="28"/>
        </w:rPr>
        <w:t xml:space="preserve"> момента, а затем делает запись в протоколе матча </w:t>
      </w:r>
      <w:r w:rsidRPr="007029EA">
        <w:rPr>
          <w:rFonts w:ascii="Times New Roman" w:hAnsi="Times New Roman"/>
          <w:spacing w:val="-2"/>
          <w:sz w:val="28"/>
          <w:szCs w:val="28"/>
        </w:rPr>
        <w:t>сразу после его окончания. В случае если протокол матча по окончанию игры подписан капитаном без упоминания о подаваемом протесте, никакие последующие протесты на фактически имевшие место нарушения (ошибки в счете, семь замен, три тайм-аута и т.п.) не принимаются.</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2"/>
          <w:sz w:val="28"/>
          <w:szCs w:val="28"/>
        </w:rPr>
      </w:pPr>
      <w:r w:rsidRPr="007029EA">
        <w:rPr>
          <w:rFonts w:ascii="Times New Roman" w:hAnsi="Times New Roman"/>
          <w:spacing w:val="3"/>
          <w:sz w:val="28"/>
          <w:szCs w:val="28"/>
        </w:rPr>
        <w:t>1.1.10.2. Протест подается в письменном виде Главному судье (или Инспектору) матча</w:t>
      </w:r>
      <w:r w:rsidRPr="007029EA">
        <w:rPr>
          <w:rFonts w:ascii="Times New Roman" w:hAnsi="Times New Roman"/>
          <w:spacing w:val="-2"/>
          <w:sz w:val="28"/>
          <w:szCs w:val="28"/>
        </w:rPr>
        <w:t xml:space="preserve"> в течение двух часов после окончания опротестованного матча.</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z w:val="28"/>
          <w:szCs w:val="28"/>
        </w:rPr>
      </w:pPr>
      <w:r w:rsidRPr="007029EA">
        <w:rPr>
          <w:rFonts w:ascii="Times New Roman" w:hAnsi="Times New Roman"/>
          <w:spacing w:val="-8"/>
          <w:sz w:val="28"/>
          <w:szCs w:val="28"/>
        </w:rPr>
        <w:t xml:space="preserve">1.1.10.3. </w:t>
      </w:r>
      <w:r w:rsidRPr="007029EA">
        <w:rPr>
          <w:rFonts w:ascii="Times New Roman" w:hAnsi="Times New Roman"/>
          <w:spacing w:val="3"/>
          <w:sz w:val="28"/>
          <w:szCs w:val="28"/>
        </w:rPr>
        <w:t xml:space="preserve">Инспектор или Главный судья рассматривает протест. При </w:t>
      </w:r>
      <w:r w:rsidRPr="007029EA">
        <w:rPr>
          <w:rFonts w:ascii="Times New Roman" w:hAnsi="Times New Roman"/>
          <w:spacing w:val="-2"/>
          <w:sz w:val="28"/>
          <w:szCs w:val="28"/>
        </w:rPr>
        <w:t xml:space="preserve">необходимости он приглашает представителей конфликтующих </w:t>
      </w:r>
      <w:r w:rsidRPr="007029EA">
        <w:rPr>
          <w:rFonts w:ascii="Times New Roman" w:hAnsi="Times New Roman"/>
          <w:spacing w:val="-3"/>
          <w:sz w:val="28"/>
          <w:szCs w:val="28"/>
        </w:rPr>
        <w:t xml:space="preserve">команд. Составляет свое мнение и направляет необходимые </w:t>
      </w:r>
      <w:r w:rsidRPr="007029EA">
        <w:rPr>
          <w:rFonts w:ascii="Times New Roman" w:hAnsi="Times New Roman"/>
          <w:sz w:val="28"/>
          <w:szCs w:val="28"/>
        </w:rPr>
        <w:t xml:space="preserve">документы в Директорат всероссийских соревнований при проведении общероссийских соревнований или на рассмотрение </w:t>
      </w:r>
      <w:r w:rsidRPr="007029EA">
        <w:rPr>
          <w:rFonts w:ascii="Times New Roman" w:hAnsi="Times New Roman"/>
          <w:sz w:val="28"/>
          <w:szCs w:val="28"/>
        </w:rPr>
        <w:lastRenderedPageBreak/>
        <w:t>ГСК при проведении соревнований другого уровня.</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1"/>
          <w:sz w:val="28"/>
          <w:szCs w:val="28"/>
        </w:rPr>
      </w:pPr>
      <w:r w:rsidRPr="007029EA">
        <w:rPr>
          <w:rFonts w:ascii="Times New Roman" w:hAnsi="Times New Roman"/>
          <w:sz w:val="28"/>
          <w:szCs w:val="28"/>
        </w:rPr>
        <w:t>1.1.10.</w:t>
      </w:r>
      <w:r w:rsidRPr="007029EA">
        <w:rPr>
          <w:rFonts w:ascii="Times New Roman" w:hAnsi="Times New Roman"/>
          <w:spacing w:val="-1"/>
          <w:sz w:val="28"/>
          <w:szCs w:val="28"/>
        </w:rPr>
        <w:t xml:space="preserve">4. Обеспечение процедуры подачи протеста  происходит в соответствии с </w:t>
      </w:r>
      <w:r w:rsidR="004132EB" w:rsidRPr="007029EA">
        <w:rPr>
          <w:rFonts w:ascii="Times New Roman" w:hAnsi="Times New Roman"/>
          <w:spacing w:val="-1"/>
          <w:sz w:val="28"/>
          <w:szCs w:val="28"/>
        </w:rPr>
        <w:t>настоящими Правилами</w:t>
      </w:r>
      <w:r w:rsidRPr="007029EA">
        <w:rPr>
          <w:rFonts w:ascii="Times New Roman" w:hAnsi="Times New Roman"/>
          <w:spacing w:val="-1"/>
          <w:sz w:val="28"/>
          <w:szCs w:val="28"/>
        </w:rPr>
        <w:t xml:space="preserve"> </w:t>
      </w:r>
      <w:r w:rsidR="004132EB" w:rsidRPr="007029EA">
        <w:rPr>
          <w:rFonts w:ascii="Times New Roman" w:hAnsi="Times New Roman"/>
          <w:spacing w:val="-1"/>
          <w:sz w:val="28"/>
          <w:szCs w:val="28"/>
        </w:rPr>
        <w:t xml:space="preserve">и </w:t>
      </w:r>
      <w:r w:rsidRPr="007029EA">
        <w:rPr>
          <w:rFonts w:ascii="Times New Roman" w:hAnsi="Times New Roman"/>
          <w:spacing w:val="-1"/>
          <w:sz w:val="28"/>
          <w:szCs w:val="28"/>
        </w:rPr>
        <w:t xml:space="preserve">Регламентом ВФВ. </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4"/>
          <w:sz w:val="28"/>
          <w:szCs w:val="28"/>
        </w:rPr>
      </w:pPr>
      <w:r w:rsidRPr="007029EA">
        <w:rPr>
          <w:rFonts w:ascii="Times New Roman" w:hAnsi="Times New Roman"/>
          <w:spacing w:val="-1"/>
          <w:sz w:val="28"/>
          <w:szCs w:val="28"/>
        </w:rPr>
        <w:t>1.1.10.5.</w:t>
      </w:r>
      <w:r w:rsidRPr="007029EA">
        <w:rPr>
          <w:rFonts w:ascii="Times New Roman" w:hAnsi="Times New Roman"/>
          <w:spacing w:val="-4"/>
          <w:sz w:val="28"/>
          <w:szCs w:val="28"/>
        </w:rPr>
        <w:t xml:space="preserve"> Процедура рассмотрения протеста. Протест рассматривается до начала матчей следующего игрового дня (или в течение двух рабочих дней после получения Директоратом всех документов от Инспектора при проведении общероссийских соревнований). </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4"/>
          <w:sz w:val="28"/>
          <w:szCs w:val="28"/>
        </w:rPr>
      </w:pPr>
      <w:r w:rsidRPr="007029EA">
        <w:rPr>
          <w:rFonts w:ascii="Times New Roman" w:hAnsi="Times New Roman"/>
          <w:spacing w:val="-4"/>
          <w:sz w:val="28"/>
          <w:szCs w:val="28"/>
        </w:rPr>
        <w:t>1.1.10.6. Отклонение протеста. Основанием для отклонения протеста являются:</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4"/>
          <w:sz w:val="28"/>
          <w:szCs w:val="28"/>
        </w:rPr>
      </w:pPr>
      <w:r w:rsidRPr="007029EA">
        <w:rPr>
          <w:rFonts w:ascii="Times New Roman" w:hAnsi="Times New Roman"/>
          <w:spacing w:val="-4"/>
          <w:sz w:val="28"/>
          <w:szCs w:val="28"/>
        </w:rPr>
        <w:t>- неправильно оформленный протест;</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4"/>
          <w:sz w:val="28"/>
          <w:szCs w:val="28"/>
        </w:rPr>
      </w:pPr>
      <w:r w:rsidRPr="007029EA">
        <w:rPr>
          <w:rFonts w:ascii="Times New Roman" w:hAnsi="Times New Roman"/>
          <w:spacing w:val="-4"/>
          <w:sz w:val="28"/>
          <w:szCs w:val="28"/>
        </w:rPr>
        <w:t>- протест, поданный в нарушение вышеуказанной процедуры;</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4"/>
          <w:sz w:val="28"/>
          <w:szCs w:val="28"/>
        </w:rPr>
      </w:pPr>
      <w:r w:rsidRPr="007029EA">
        <w:rPr>
          <w:rFonts w:ascii="Times New Roman" w:hAnsi="Times New Roman"/>
          <w:spacing w:val="-4"/>
          <w:sz w:val="28"/>
          <w:szCs w:val="28"/>
        </w:rPr>
        <w:t>- протест, поданный на субъективное решение судьи;</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z w:val="28"/>
          <w:szCs w:val="28"/>
        </w:rPr>
      </w:pPr>
      <w:r w:rsidRPr="007029EA">
        <w:rPr>
          <w:rFonts w:ascii="Times New Roman" w:hAnsi="Times New Roman"/>
          <w:spacing w:val="-4"/>
          <w:sz w:val="28"/>
          <w:szCs w:val="28"/>
        </w:rPr>
        <w:t>- протест, поданный на вопросы, не относящиеся к Спортивному регламенту.</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1.1.10.7 Апелляции на принятое по протесту решение не принимаются.</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1.1.11. Приложения</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Форма именного заявочного листа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Протокол матча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Форма ЧР-12</w:t>
      </w:r>
    </w:p>
    <w:p w:rsidR="00F44EF5" w:rsidRPr="007029EA" w:rsidRDefault="00F44EF5" w:rsidP="00F44EF5">
      <w:pPr>
        <w:keepNext/>
        <w:tabs>
          <w:tab w:val="left" w:pos="1843"/>
        </w:tabs>
        <w:spacing w:after="0" w:line="240" w:lineRule="auto"/>
        <w:ind w:right="-1"/>
        <w:contextualSpacing/>
        <w:jc w:val="both"/>
        <w:rPr>
          <w:sz w:val="28"/>
          <w:szCs w:val="28"/>
        </w:rPr>
      </w:pPr>
    </w:p>
    <w:tbl>
      <w:tblPr>
        <w:tblW w:w="11237" w:type="dxa"/>
        <w:tblInd w:w="201" w:type="dxa"/>
        <w:tblLayout w:type="fixed"/>
        <w:tblLook w:val="0000" w:firstRow="0" w:lastRow="0" w:firstColumn="0" w:lastColumn="0" w:noHBand="0" w:noVBand="0"/>
      </w:tblPr>
      <w:tblGrid>
        <w:gridCol w:w="1337"/>
        <w:gridCol w:w="8186"/>
        <w:gridCol w:w="239"/>
        <w:gridCol w:w="265"/>
        <w:gridCol w:w="244"/>
        <w:gridCol w:w="966"/>
      </w:tblGrid>
      <w:tr w:rsidR="008A1AD8" w:rsidRPr="007029EA" w:rsidTr="0024077D">
        <w:trPr>
          <w:trHeight w:val="147"/>
        </w:trPr>
        <w:tc>
          <w:tcPr>
            <w:tcW w:w="11237" w:type="dxa"/>
            <w:gridSpan w:val="6"/>
            <w:shd w:val="clear" w:color="auto" w:fill="auto"/>
          </w:tcPr>
          <w:p w:rsidR="008A1AD8" w:rsidRPr="008C52F9" w:rsidRDefault="008A1AD8" w:rsidP="00424255">
            <w:pPr>
              <w:keepNext/>
              <w:tabs>
                <w:tab w:val="left" w:pos="1843"/>
              </w:tabs>
              <w:spacing w:after="0" w:line="240" w:lineRule="auto"/>
              <w:ind w:right="-1" w:hanging="59"/>
              <w:contextualSpacing/>
              <w:jc w:val="center"/>
              <w:rPr>
                <w:b/>
                <w:sz w:val="28"/>
                <w:szCs w:val="28"/>
              </w:rPr>
            </w:pPr>
            <w:r w:rsidRPr="008C52F9">
              <w:rPr>
                <w:b/>
                <w:sz w:val="28"/>
                <w:szCs w:val="28"/>
              </w:rPr>
              <w:t>ЧАСТЬ 1</w:t>
            </w:r>
          </w:p>
          <w:p w:rsidR="008A1AD8" w:rsidRPr="008C52F9" w:rsidRDefault="008A1AD8" w:rsidP="00424255">
            <w:pPr>
              <w:keepNext/>
              <w:tabs>
                <w:tab w:val="left" w:pos="1843"/>
              </w:tabs>
              <w:spacing w:after="0" w:line="240" w:lineRule="auto"/>
              <w:ind w:right="-1" w:hanging="59"/>
              <w:contextualSpacing/>
              <w:jc w:val="center"/>
              <w:rPr>
                <w:b/>
                <w:sz w:val="28"/>
                <w:szCs w:val="28"/>
              </w:rPr>
            </w:pPr>
          </w:p>
          <w:p w:rsidR="008A1AD8" w:rsidRPr="008C52F9" w:rsidRDefault="008A1AD8" w:rsidP="00424255">
            <w:pPr>
              <w:keepNext/>
              <w:tabs>
                <w:tab w:val="left" w:pos="1843"/>
              </w:tabs>
              <w:spacing w:after="0" w:line="240" w:lineRule="auto"/>
              <w:ind w:right="-1" w:hanging="59"/>
              <w:contextualSpacing/>
              <w:jc w:val="center"/>
              <w:rPr>
                <w:b/>
                <w:sz w:val="28"/>
                <w:szCs w:val="28"/>
              </w:rPr>
            </w:pPr>
            <w:r w:rsidRPr="008C52F9">
              <w:rPr>
                <w:b/>
                <w:sz w:val="28"/>
                <w:szCs w:val="28"/>
              </w:rPr>
              <w:t>ФИЛОСОФИЯ ПРАВИЛ</w:t>
            </w:r>
          </w:p>
          <w:p w:rsidR="008A1AD8" w:rsidRPr="007029EA" w:rsidRDefault="008A1AD8" w:rsidP="00424255">
            <w:pPr>
              <w:keepNext/>
              <w:tabs>
                <w:tab w:val="left" w:pos="1843"/>
              </w:tabs>
              <w:spacing w:after="0" w:line="240" w:lineRule="auto"/>
              <w:ind w:right="-1" w:firstLine="709"/>
              <w:contextualSpacing/>
              <w:jc w:val="both"/>
              <w:rPr>
                <w:sz w:val="28"/>
                <w:szCs w:val="28"/>
              </w:rPr>
            </w:pPr>
          </w:p>
        </w:tc>
      </w:tr>
      <w:tr w:rsidR="008A1AD8" w:rsidRPr="007029EA" w:rsidTr="008C52F9">
        <w:trPr>
          <w:trHeight w:val="2161"/>
        </w:trPr>
        <w:tc>
          <w:tcPr>
            <w:tcW w:w="11237" w:type="dxa"/>
            <w:gridSpan w:val="6"/>
          </w:tcPr>
          <w:p w:rsidR="008A1AD8" w:rsidRPr="007029EA" w:rsidRDefault="008A1AD8" w:rsidP="00424255">
            <w:pPr>
              <w:keepNext/>
              <w:tabs>
                <w:tab w:val="left" w:pos="1843"/>
              </w:tabs>
              <w:spacing w:after="0" w:line="240" w:lineRule="auto"/>
              <w:ind w:right="1346" w:firstLine="709"/>
              <w:contextualSpacing/>
              <w:jc w:val="both"/>
              <w:rPr>
                <w:sz w:val="28"/>
                <w:szCs w:val="28"/>
              </w:rPr>
            </w:pPr>
            <w:r w:rsidRPr="007029EA">
              <w:rPr>
                <w:sz w:val="28"/>
                <w:szCs w:val="28"/>
              </w:rPr>
              <w:t>Волейбол является одним из наиболее успешных и популярных соревновательных и оздоровительных видов спорта в мире. Он быстрый и захватывающий, с взрывным характером действий. Кроме этого, волейбол включает несколько важнейших взаимодополняющих элементов, взаимодействие которых делает его уникальным среди всех видов спорта, в которых есть розыгрыш мяча.</w:t>
            </w:r>
          </w:p>
          <w:p w:rsidR="00F44EF5" w:rsidRPr="007029EA" w:rsidRDefault="00F44EF5" w:rsidP="00424255">
            <w:pPr>
              <w:keepNext/>
              <w:tabs>
                <w:tab w:val="left" w:pos="1843"/>
              </w:tabs>
              <w:spacing w:after="0" w:line="240" w:lineRule="auto"/>
              <w:ind w:right="1346" w:firstLine="709"/>
              <w:contextualSpacing/>
              <w:jc w:val="both"/>
              <w:rPr>
                <w:sz w:val="28"/>
                <w:szCs w:val="28"/>
              </w:rPr>
            </w:pPr>
          </w:p>
          <w:p w:rsidR="008A1AD8" w:rsidRPr="007029EA" w:rsidRDefault="008A1AD8" w:rsidP="00424255">
            <w:pPr>
              <w:keepNext/>
              <w:tabs>
                <w:tab w:val="left" w:pos="1843"/>
              </w:tabs>
              <w:spacing w:after="0" w:line="240" w:lineRule="auto"/>
              <w:ind w:right="-1" w:firstLine="709"/>
              <w:contextualSpacing/>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jc w:val="both"/>
              <w:rPr>
                <w:sz w:val="28"/>
                <w:szCs w:val="28"/>
              </w:rPr>
            </w:pPr>
          </w:p>
        </w:tc>
        <w:tc>
          <w:tcPr>
            <w:tcW w:w="8690" w:type="dxa"/>
            <w:gridSpan w:val="3"/>
            <w:tcBorders>
              <w:top w:val="nil"/>
              <w:left w:val="nil"/>
              <w:bottom w:val="nil"/>
              <w:right w:val="nil"/>
            </w:tcBorders>
          </w:tcPr>
          <w:p w:rsidR="0026081D" w:rsidRPr="008C52F9" w:rsidRDefault="008A1AD8" w:rsidP="00424255">
            <w:pPr>
              <w:pStyle w:val="1"/>
              <w:keepNext/>
              <w:keepLines w:val="0"/>
              <w:tabs>
                <w:tab w:val="left" w:pos="1843"/>
              </w:tabs>
              <w:spacing w:before="0" w:after="0" w:line="240" w:lineRule="auto"/>
              <w:contextualSpacing/>
              <w:jc w:val="center"/>
              <w:rPr>
                <w:rFonts w:ascii="Times New Roman" w:hAnsi="Times New Roman" w:cs="Times New Roman"/>
                <w:color w:val="auto"/>
              </w:rPr>
            </w:pPr>
            <w:r w:rsidRPr="008C52F9">
              <w:rPr>
                <w:rFonts w:ascii="Times New Roman" w:hAnsi="Times New Roman" w:cs="Times New Roman"/>
                <w:smallCaps/>
                <w:color w:val="auto"/>
              </w:rPr>
              <w:t>ЧАСТЬ 2</w:t>
            </w:r>
          </w:p>
          <w:p w:rsidR="008A1AD8" w:rsidRPr="008C52F9" w:rsidRDefault="008A1AD8" w:rsidP="00424255">
            <w:pPr>
              <w:keepNext/>
              <w:tabs>
                <w:tab w:val="left" w:pos="1843"/>
              </w:tabs>
              <w:spacing w:after="0" w:line="240" w:lineRule="auto"/>
              <w:contextualSpacing/>
              <w:rPr>
                <w:b/>
                <w:sz w:val="28"/>
                <w:szCs w:val="28"/>
              </w:rPr>
            </w:pPr>
          </w:p>
          <w:p w:rsidR="0026081D" w:rsidRPr="008C52F9" w:rsidRDefault="0026081D" w:rsidP="00424255">
            <w:pPr>
              <w:keepNext/>
              <w:tabs>
                <w:tab w:val="left" w:pos="1843"/>
              </w:tabs>
              <w:spacing w:after="0" w:line="240" w:lineRule="auto"/>
              <w:ind w:right="-1"/>
              <w:contextualSpacing/>
              <w:jc w:val="center"/>
              <w:rPr>
                <w:b/>
                <w:caps/>
                <w:sz w:val="28"/>
                <w:szCs w:val="28"/>
              </w:rPr>
            </w:pPr>
            <w:r w:rsidRPr="008C52F9">
              <w:rPr>
                <w:b/>
                <w:caps/>
                <w:sz w:val="28"/>
                <w:szCs w:val="28"/>
              </w:rPr>
              <w:t>РАЗДЕЛ 1: ИГРА</w:t>
            </w:r>
          </w:p>
          <w:p w:rsidR="008A1AD8" w:rsidRPr="008C52F9" w:rsidRDefault="008A1AD8" w:rsidP="00424255">
            <w:pPr>
              <w:keepNext/>
              <w:tabs>
                <w:tab w:val="left" w:pos="1843"/>
              </w:tabs>
              <w:spacing w:after="0" w:line="240" w:lineRule="auto"/>
              <w:ind w:right="-1"/>
              <w:contextualSpacing/>
              <w:jc w:val="center"/>
              <w:rPr>
                <w:b/>
                <w:caps/>
                <w:sz w:val="28"/>
                <w:szCs w:val="28"/>
              </w:rPr>
            </w:pPr>
          </w:p>
        </w:tc>
        <w:tc>
          <w:tcPr>
            <w:tcW w:w="244" w:type="dxa"/>
            <w:tcBorders>
              <w:top w:val="nil"/>
              <w:left w:val="nil"/>
              <w:bottom w:val="nil"/>
              <w:right w:val="nil"/>
            </w:tcBorders>
            <w:shd w:val="clear" w:color="auto" w:fill="FFFFFF"/>
          </w:tcPr>
          <w:p w:rsidR="0026081D" w:rsidRPr="007029EA" w:rsidRDefault="0026081D" w:rsidP="00424255">
            <w:pPr>
              <w:keepNext/>
              <w:tabs>
                <w:tab w:val="left" w:pos="1843"/>
              </w:tabs>
              <w:spacing w:after="0" w:line="240" w:lineRule="auto"/>
              <w:ind w:right="-1"/>
              <w:contextualSpacing/>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jc w:val="both"/>
              <w:rPr>
                <w:sz w:val="28"/>
                <w:szCs w:val="28"/>
              </w:rPr>
            </w:pPr>
          </w:p>
        </w:tc>
        <w:tc>
          <w:tcPr>
            <w:tcW w:w="8690" w:type="dxa"/>
            <w:gridSpan w:val="3"/>
            <w:tcBorders>
              <w:top w:val="nil"/>
              <w:left w:val="nil"/>
              <w:bottom w:val="nil"/>
              <w:right w:val="nil"/>
            </w:tcBorders>
          </w:tcPr>
          <w:p w:rsidR="0026081D" w:rsidRPr="008C52F9" w:rsidRDefault="0026081D" w:rsidP="00424255">
            <w:pPr>
              <w:keepNext/>
              <w:tabs>
                <w:tab w:val="left" w:pos="1843"/>
              </w:tabs>
              <w:spacing w:after="0" w:line="240" w:lineRule="auto"/>
              <w:ind w:right="-1"/>
              <w:contextualSpacing/>
              <w:jc w:val="center"/>
              <w:rPr>
                <w:b/>
                <w:sz w:val="28"/>
                <w:szCs w:val="28"/>
              </w:rPr>
            </w:pPr>
            <w:r w:rsidRPr="008C52F9">
              <w:rPr>
                <w:b/>
                <w:sz w:val="28"/>
                <w:szCs w:val="28"/>
              </w:rPr>
              <w:t>ГЛАВА 1</w:t>
            </w:r>
          </w:p>
          <w:p w:rsidR="008A1AD8" w:rsidRPr="008C52F9" w:rsidRDefault="008A1AD8" w:rsidP="00424255">
            <w:pPr>
              <w:keepNext/>
              <w:tabs>
                <w:tab w:val="left" w:pos="1843"/>
              </w:tabs>
              <w:spacing w:after="0" w:line="240" w:lineRule="auto"/>
              <w:ind w:right="-1"/>
              <w:contextualSpacing/>
              <w:jc w:val="center"/>
              <w:rPr>
                <w:b/>
                <w:sz w:val="28"/>
                <w:szCs w:val="28"/>
              </w:rPr>
            </w:pPr>
          </w:p>
          <w:p w:rsidR="0026081D" w:rsidRPr="008C52F9" w:rsidRDefault="0026081D" w:rsidP="00424255">
            <w:pPr>
              <w:keepNext/>
              <w:tabs>
                <w:tab w:val="left" w:pos="1843"/>
              </w:tabs>
              <w:spacing w:after="0" w:line="240" w:lineRule="auto"/>
              <w:ind w:right="-1"/>
              <w:contextualSpacing/>
              <w:jc w:val="center"/>
              <w:rPr>
                <w:b/>
                <w:caps/>
                <w:sz w:val="28"/>
                <w:szCs w:val="28"/>
              </w:rPr>
            </w:pPr>
            <w:r w:rsidRPr="008C52F9">
              <w:rPr>
                <w:b/>
                <w:caps/>
                <w:sz w:val="28"/>
                <w:szCs w:val="28"/>
              </w:rPr>
              <w:t>Сооружения и Оборудование</w:t>
            </w:r>
          </w:p>
          <w:p w:rsidR="008A1AD8" w:rsidRPr="008C52F9" w:rsidRDefault="008A1AD8" w:rsidP="00424255">
            <w:pPr>
              <w:keepNext/>
              <w:tabs>
                <w:tab w:val="left" w:pos="1843"/>
              </w:tabs>
              <w:spacing w:after="0" w:line="240" w:lineRule="auto"/>
              <w:ind w:right="-1"/>
              <w:contextualSpacing/>
              <w:jc w:val="center"/>
              <w:rPr>
                <w:b/>
                <w:caps/>
                <w:sz w:val="28"/>
                <w:szCs w:val="28"/>
              </w:rPr>
            </w:pPr>
          </w:p>
        </w:tc>
        <w:tc>
          <w:tcPr>
            <w:tcW w:w="244" w:type="dxa"/>
            <w:tcBorders>
              <w:top w:val="nil"/>
              <w:left w:val="nil"/>
              <w:bottom w:val="nil"/>
              <w:right w:val="nil"/>
            </w:tcBorders>
            <w:shd w:val="clear" w:color="auto" w:fill="FFFFFF"/>
          </w:tcPr>
          <w:p w:rsidR="0026081D" w:rsidRPr="007029EA" w:rsidRDefault="0026081D" w:rsidP="00424255">
            <w:pPr>
              <w:keepNext/>
              <w:tabs>
                <w:tab w:val="left" w:pos="1843"/>
              </w:tabs>
              <w:spacing w:after="0" w:line="240" w:lineRule="auto"/>
              <w:ind w:right="-1"/>
              <w:contextualSpacing/>
              <w:jc w:val="both"/>
              <w:rPr>
                <w:sz w:val="28"/>
                <w:szCs w:val="28"/>
              </w:rPr>
            </w:pPr>
          </w:p>
        </w:tc>
      </w:tr>
      <w:tr w:rsidR="0026081D" w:rsidRPr="007029EA" w:rsidTr="0024077D">
        <w:trPr>
          <w:gridAfter w:val="1"/>
          <w:wAfter w:w="966" w:type="dxa"/>
          <w:cantSplit/>
          <w:trHeight w:val="305"/>
        </w:trPr>
        <w:tc>
          <w:tcPr>
            <w:tcW w:w="1337" w:type="dxa"/>
            <w:tcBorders>
              <w:top w:val="nil"/>
              <w:left w:val="nil"/>
              <w:bottom w:val="nil"/>
              <w:right w:val="nil"/>
            </w:tcBorders>
            <w:shd w:val="clear" w:color="auto" w:fill="auto"/>
            <w:vAlign w:val="center"/>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w:t>
            </w:r>
          </w:p>
        </w:tc>
        <w:tc>
          <w:tcPr>
            <w:tcW w:w="8690" w:type="dxa"/>
            <w:gridSpan w:val="3"/>
            <w:tcBorders>
              <w:top w:val="nil"/>
              <w:left w:val="nil"/>
              <w:bottom w:val="nil"/>
              <w:right w:val="nil"/>
            </w:tcBorders>
            <w:shd w:val="clear" w:color="auto" w:fill="auto"/>
            <w:vAlign w:val="center"/>
          </w:tcPr>
          <w:p w:rsidR="0026081D" w:rsidRPr="007029EA" w:rsidRDefault="0026081D" w:rsidP="00424255">
            <w:pPr>
              <w:pStyle w:val="22"/>
              <w:keepNext/>
              <w:tabs>
                <w:tab w:val="left" w:pos="1843"/>
              </w:tabs>
              <w:spacing w:after="0" w:line="240" w:lineRule="auto"/>
              <w:ind w:left="0"/>
              <w:contextualSpacing/>
              <w:mirrorIndents/>
              <w:rPr>
                <w:rFonts w:ascii="Times New Roman" w:hAnsi="Times New Roman"/>
                <w:sz w:val="28"/>
                <w:szCs w:val="28"/>
              </w:rPr>
            </w:pPr>
            <w:r w:rsidRPr="007029EA">
              <w:rPr>
                <w:rFonts w:ascii="Times New Roman" w:hAnsi="Times New Roman"/>
                <w:sz w:val="28"/>
                <w:szCs w:val="28"/>
              </w:rPr>
              <w:t>ИГРОВОЕ ПОЛЕ</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589"/>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contextualSpacing/>
              <w:mirrorIndents/>
              <w:rPr>
                <w:rFonts w:ascii="Times New Roman" w:hAnsi="Times New Roman"/>
                <w:sz w:val="28"/>
                <w:szCs w:val="28"/>
              </w:rPr>
            </w:pPr>
            <w:r w:rsidRPr="007029EA">
              <w:rPr>
                <w:rFonts w:ascii="Times New Roman" w:hAnsi="Times New Roman"/>
                <w:sz w:val="28"/>
                <w:szCs w:val="28"/>
              </w:rPr>
              <w:t>Игровое поле включает игровую площадку и свободную зону. Оно должно быть прямоугольным и симметричным.</w:t>
            </w:r>
          </w:p>
          <w:p w:rsidR="00F44EF5" w:rsidRPr="007029EA" w:rsidRDefault="00F44EF5" w:rsidP="00424255">
            <w:pPr>
              <w:pStyle w:val="22"/>
              <w:keepNext/>
              <w:tabs>
                <w:tab w:val="left" w:pos="1843"/>
              </w:tabs>
              <w:spacing w:after="0" w:line="240" w:lineRule="auto"/>
              <w:ind w:left="0"/>
              <w:contextualSpacing/>
              <w:mirrorIndents/>
              <w:rPr>
                <w:rFonts w:ascii="Times New Roman" w:hAnsi="Times New Roman"/>
                <w:sz w:val="28"/>
                <w:szCs w:val="28"/>
              </w:rPr>
            </w:pP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97"/>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1.1</w:t>
            </w:r>
            <w:r w:rsidR="00424255" w:rsidRPr="007029EA">
              <w:rPr>
                <w:caps/>
                <w:sz w:val="28"/>
                <w:szCs w:val="28"/>
              </w:rPr>
              <w:t>.</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contextualSpacing/>
              <w:mirrorIndents/>
              <w:rPr>
                <w:rFonts w:ascii="Times New Roman" w:hAnsi="Times New Roman"/>
                <w:sz w:val="28"/>
                <w:szCs w:val="28"/>
              </w:rPr>
            </w:pPr>
            <w:r w:rsidRPr="007029EA">
              <w:rPr>
                <w:rFonts w:ascii="Times New Roman" w:hAnsi="Times New Roman"/>
                <w:sz w:val="28"/>
                <w:szCs w:val="28"/>
              </w:rPr>
              <w:t>РАЗМЕРЫ</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contextualSpacing/>
              <w:mirrorIndents/>
              <w:rPr>
                <w:rFonts w:ascii="Times New Roman" w:hAnsi="Times New Roman"/>
                <w:sz w:val="28"/>
                <w:szCs w:val="28"/>
              </w:rPr>
            </w:pPr>
            <w:r w:rsidRPr="007029EA">
              <w:rPr>
                <w:rFonts w:ascii="Times New Roman" w:hAnsi="Times New Roman"/>
                <w:sz w:val="28"/>
                <w:szCs w:val="28"/>
              </w:rPr>
              <w:t xml:space="preserve">Игровая площадка представляет собой прямоугольник размерами 18 х 9 м, окруженный со всех сторон свободной зоной шириной минимум 3 метра. </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contextualSpacing/>
              <w:mirrorIndents/>
              <w:rPr>
                <w:rFonts w:ascii="Times New Roman" w:hAnsi="Times New Roman"/>
                <w:sz w:val="28"/>
                <w:szCs w:val="28"/>
              </w:rPr>
            </w:pPr>
            <w:r w:rsidRPr="007029EA">
              <w:rPr>
                <w:rFonts w:ascii="Times New Roman" w:hAnsi="Times New Roman"/>
                <w:sz w:val="28"/>
                <w:szCs w:val="28"/>
              </w:rPr>
              <w:t>Свободным игровым пространством является пространство над игровым полем, которое свободно от любых препятствий. Минимальная высота свободного игрового пространства над игровым полем составляет 7 м от игровой поверхности.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sz w:val="28"/>
                <w:szCs w:val="28"/>
              </w:rPr>
            </w:pPr>
            <w:r w:rsidRPr="007029EA">
              <w:rPr>
                <w:sz w:val="28"/>
                <w:szCs w:val="28"/>
              </w:rPr>
              <w:t>На ФИВБ, Мировых и Официальных Соревнованиях свободная зона должна быть шириной 5 м от боковых линий и 6,5 м от лицевых линий. Свободное игровое пространство должно быть высотой минимум 12,5 м от игровой поверхности.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99"/>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w:t>
            </w:r>
            <w:r w:rsidR="00424255" w:rsidRPr="007029EA">
              <w:rPr>
                <w:caps/>
                <w:sz w:val="28"/>
                <w:szCs w:val="28"/>
              </w:rPr>
              <w:t>.</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caps/>
                <w:sz w:val="28"/>
                <w:szCs w:val="28"/>
              </w:rPr>
            </w:pPr>
            <w:r w:rsidRPr="007029EA">
              <w:rPr>
                <w:caps/>
                <w:sz w:val="28"/>
                <w:szCs w:val="28"/>
              </w:rPr>
              <w:t>ИГРОВАЯ ПОВЕРХНОСТЬ</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1.2.1</w:t>
            </w:r>
            <w:r w:rsidR="00424255" w:rsidRPr="007029EA">
              <w:rPr>
                <w:sz w:val="28"/>
                <w:szCs w:val="28"/>
              </w:rPr>
              <w:t>.</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Игровая поверхность должна быть плоской, горизонтальной и однообразной. Она не должна представлять никакой опасности травмирования игроков. Запрещено играть на неровных или скользких поверхностях.</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Для ФИВБ, Мировых и Официальных Соревнований разрешено только деревянное или синтетическое покрытие. Любое покрытие должно быть предварительно утверждено ФИВБ.</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97"/>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1.2.2</w:t>
            </w:r>
            <w:r w:rsidR="00424255" w:rsidRPr="007029EA">
              <w:rPr>
                <w:sz w:val="28"/>
                <w:szCs w:val="28"/>
              </w:rPr>
              <w:t>.</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 залах поверхность игровых площадок должна быть светлого цвета.</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Для ФИВБ, Мировых и Официальных Соревнований белый цвет линий является обязательным. Другие цвета, отличающиеся друг от друга, необходимы для игровой площадки и свободной зоны.</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583"/>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1.2.3</w:t>
            </w:r>
            <w:r w:rsidR="00424255" w:rsidRPr="007029EA">
              <w:rPr>
                <w:sz w:val="28"/>
                <w:szCs w:val="28"/>
              </w:rPr>
              <w:t>.</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На открытых площадках разрешен уклон 5 мм на 1 м для дренажа. Линии площадки, изготовленные из твердых материалов, запрещены.</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1.3</w:t>
            </w:r>
            <w:r w:rsidR="00424255" w:rsidRPr="007029EA">
              <w:rPr>
                <w:caps/>
                <w:sz w:val="28"/>
                <w:szCs w:val="28"/>
              </w:rPr>
              <w:t>.</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ЛИНИИ НА ПЛОЩАДКЕ</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1.3.1</w:t>
            </w:r>
            <w:r w:rsidR="00424255" w:rsidRPr="007029EA">
              <w:rPr>
                <w:sz w:val="28"/>
                <w:szCs w:val="28"/>
              </w:rPr>
              <w:t>.</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Ширина всех линий 5 см. Линии должны быть светлыми и отличаться по цвету от пола и любых других линий.</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27"/>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1.3.2</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Ограничительные линии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Две боковые и две лицевые линии ограничивают игровую площадку. Боковые и лицевые линии входят в размеры игровой площадки.</w:t>
            </w:r>
          </w:p>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0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Средняя линия</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Ось средней линии разделяет игровую площадку на две равные площадки размером 9 х 9 м каждая; тем не менее, считается, что вся ширина этой линии принадлежит и той, и другой площадке в равной степени. Эта линия проведена под сеткой от одной боковой линии до другой.</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08"/>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1.3.4</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Линия атаки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На каждой площадке линия атаки, задний край которой нанесен на расстоянии 3 м от оси средней линии, ограничивает переднюю зону.</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pacing w:val="-2"/>
                <w:sz w:val="28"/>
                <w:szCs w:val="28"/>
              </w:rPr>
            </w:pPr>
            <w:r w:rsidRPr="007029EA">
              <w:rPr>
                <w:spacing w:val="-2"/>
                <w:sz w:val="28"/>
                <w:szCs w:val="28"/>
              </w:rPr>
              <w:t xml:space="preserve">Для ФИВБ, Мировых и Официальных Соревнований линия атаки продолжена дополнительными пунктирными линиями от боковых линий – пятью 15-см короткими линиями шириной 5 см, нанесенными через 20 см, общей длиной 1,75 м. </w:t>
            </w:r>
            <w:r w:rsidR="00793FFD" w:rsidRPr="007029EA">
              <w:rPr>
                <w:spacing w:val="-2"/>
                <w:sz w:val="28"/>
                <w:szCs w:val="28"/>
              </w:rPr>
              <w:t>«</w:t>
            </w:r>
            <w:r w:rsidRPr="007029EA">
              <w:rPr>
                <w:spacing w:val="-2"/>
                <w:sz w:val="28"/>
                <w:szCs w:val="28"/>
              </w:rPr>
              <w:t>Ограничительная линия тренера</w:t>
            </w:r>
            <w:r w:rsidR="00793FFD" w:rsidRPr="007029EA">
              <w:rPr>
                <w:spacing w:val="-2"/>
                <w:sz w:val="28"/>
                <w:szCs w:val="28"/>
              </w:rPr>
              <w:t>»</w:t>
            </w:r>
            <w:r w:rsidRPr="007029EA">
              <w:rPr>
                <w:spacing w:val="-2"/>
                <w:sz w:val="28"/>
                <w:szCs w:val="28"/>
              </w:rPr>
              <w:t xml:space="preserve"> (пунктирная линия, которая продолжается от линии атаки до лицевой линии площадки параллельно боковой линии на расстоянии 1,75 м от нее), состоящая из 15-см коротких линий, нанесенных через 20 см, предназначена для ограничения зоны действия тренера.</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30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ЗОНЫ И МЕСТА</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1.4.1</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Передняя зона</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На каждой площадке передняя зона ограничена осью средней линии и задним краем линии атаки.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Считается, что передняя зона простирается за боковыми линиями до конца свободной зоны</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97"/>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1.4.2</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Зона подачи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Зона подачи – это участок шириной 9 м позади каждой лицевой линии.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Она ограничена по бокам двумя короткими линиями длиной </w:t>
            </w:r>
            <w:r w:rsidRPr="007029EA">
              <w:rPr>
                <w:rFonts w:ascii="Times New Roman" w:hAnsi="Times New Roman"/>
                <w:sz w:val="28"/>
                <w:szCs w:val="28"/>
              </w:rPr>
              <w:br/>
              <w:t xml:space="preserve">15 см каждая, нанесенными на расстоянии 20 см позади лицевой линии, как продолжение боковых линий. Обе короткие линии включены в ширину зоны подачи. </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303"/>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По глубине зона подачи простирается до конца свободной зоны.</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97"/>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1.4.3</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Зона замены</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Зона замены ограничена продолжением обеих линий атаки и п</w:t>
            </w:r>
            <w:r w:rsidR="003A4C8F" w:rsidRPr="007029EA">
              <w:rPr>
                <w:rFonts w:ascii="Times New Roman" w:hAnsi="Times New Roman"/>
                <w:sz w:val="28"/>
                <w:szCs w:val="28"/>
              </w:rPr>
              <w:t>ростирается до стола секретаря.</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2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1.4.4</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Зона Замещения Либеро</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Зона Замещения Либеро – это часть свободной зоны на стороне скамеек команд, она ограничена продолжением линии атаки и</w:t>
            </w:r>
            <w:r w:rsidR="003A4C8F" w:rsidRPr="007029EA">
              <w:rPr>
                <w:rFonts w:ascii="Times New Roman" w:hAnsi="Times New Roman"/>
                <w:sz w:val="28"/>
                <w:szCs w:val="28"/>
              </w:rPr>
              <w:t xml:space="preserve"> простирается до лицевой линии.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1.4.5</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Место разминки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Для ФИВБ, Мировых и Официальных Соревнований места разминки, размером приблизительно 3 х 3 м, расположены за пределами свободной зоны в обоих у</w:t>
            </w:r>
            <w:r w:rsidR="003A4C8F" w:rsidRPr="007029EA">
              <w:rPr>
                <w:sz w:val="28"/>
                <w:szCs w:val="28"/>
              </w:rPr>
              <w:t>глах на стороне скамеек команд.</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35"/>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Место удаленных</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84"/>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Место для удаленных размером приблизительно 1 х 1 м и оборудованное двумя стульями расположено в контрольной зоне за продолжением каждой лицевой линии. Они могут быть ограниче</w:t>
            </w:r>
            <w:r w:rsidR="003A4C8F" w:rsidRPr="007029EA">
              <w:rPr>
                <w:rFonts w:ascii="Times New Roman" w:hAnsi="Times New Roman"/>
                <w:sz w:val="28"/>
                <w:szCs w:val="28"/>
              </w:rPr>
              <w:t>ны красной линией шириной 5 см.</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84"/>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ТЕМПЕРАТУРА</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84"/>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Минимальная температура не должна быть ниже 10°C (50°F).</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84"/>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максимальная температура должна быть не выше 25°C (77°F) и мин</w:t>
            </w:r>
            <w:r w:rsidR="003A4C8F" w:rsidRPr="007029EA">
              <w:rPr>
                <w:sz w:val="28"/>
                <w:szCs w:val="28"/>
              </w:rPr>
              <w:t>имальная – не ниже 16°C (61°F).</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84"/>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1.6</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ОСВЕЩЕНИЕ</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84"/>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освещение игрового поля должно быть 1000-1500 люкс, измеренное на высоте одного метра от поверхности игрового поля.</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Сетка и стойки</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 w:name="_Hlt73956292"/>
            <w:r w:rsidRPr="007029EA">
              <w:rPr>
                <w:caps/>
                <w:sz w:val="28"/>
                <w:szCs w:val="28"/>
              </w:rPr>
              <w:t>Высота сетки</w:t>
            </w:r>
            <w:bookmarkEnd w:id="1"/>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2.1.1</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Сетка установлена вертикально над осью средней линии. Верхний край сетки устанавливается на высоте 2,43 м для мужчин и 2,24 м для женщин.</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92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2.1.2</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Высота сетки измеряется в середине игровой площадки. Высота сетки (над двумя боковыми линиями) должна быть совершенно одинаковой и не должна превышать официальную высоту более чем на 2 см.</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2.2</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2" w:name="_Hlt73956337"/>
            <w:r w:rsidRPr="007029EA">
              <w:rPr>
                <w:caps/>
                <w:sz w:val="28"/>
                <w:szCs w:val="28"/>
              </w:rPr>
              <w:t>СТРУКТУРА</w:t>
            </w:r>
            <w:bookmarkEnd w:id="2"/>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Сетка шириной 1 метр и длиной 9,50-10 метров (с 25-50 см за боковыми лентами на каждой стороне) состоит из черных ячеек в форме квадрата со стороной 10 см.</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Для ФИВБ, Мировых и Официальных Соревнований, в соответствии с регламентом конкретного соревнования, размер ячейки может быть изменен, чтобы способствовать рекламе, соответствующей маркетинговым соглашениям.</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153"/>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Верхний край сетки формирует горизонтальная лента шириной 7 см, выполненная из сложенной вдвое белой парусины, прошитой по всей длине. Каждый конец ленты имеет отверстие, через которое пропущен шнур, прикрепляющий ленту к стойкам для ее натяжения.</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Внутри ленты находится гибкий трос для прикрепления сетки к стойкам и поддержания ее верхней части в натянутом состоянии.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12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Внизу сетки имеется другая горизонтальная лента шириной 5 см аналогичная верхней ленте, через которую пропущен шнур. Этот шнур предназначен для прикрепления сетки к стойкам и поддержания ее нижней части в натянутом состоянии.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2.3</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3" w:name="_Hlt73956512"/>
            <w:r w:rsidRPr="007029EA">
              <w:rPr>
                <w:caps/>
                <w:sz w:val="28"/>
                <w:szCs w:val="28"/>
              </w:rPr>
              <w:t>БОКОВЫЕ ЛЕНТЫ</w:t>
            </w:r>
            <w:bookmarkEnd w:id="3"/>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Две белые ленты прикреплены вертикально к сетке и расположены непосредственно над каждой боковой линией. </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5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Их ширина 5 см и длина 1 м, и они считаются частью сетки.</w:t>
            </w:r>
          </w:p>
        </w:tc>
        <w:tc>
          <w:tcPr>
            <w:tcW w:w="244" w:type="dxa"/>
            <w:tcBorders>
              <w:top w:val="nil"/>
              <w:left w:val="nil"/>
              <w:bottom w:val="nil"/>
              <w:right w:val="nil"/>
            </w:tcBorders>
            <w:shd w:val="clear" w:color="auto" w:fill="auto"/>
          </w:tcPr>
          <w:p w:rsidR="0026081D" w:rsidRPr="007029EA" w:rsidRDefault="0026081D" w:rsidP="00424255">
            <w:pPr>
              <w:pStyle w:val="11"/>
              <w:keepNext/>
              <w:tabs>
                <w:tab w:val="left" w:pos="1843"/>
              </w:tabs>
              <w:spacing w:after="0" w:line="240" w:lineRule="auto"/>
              <w:ind w:right="-1"/>
              <w:contextualSpacing/>
              <w:mirrorIndents/>
              <w:jc w:val="both"/>
              <w:rPr>
                <w:rFonts w:ascii="Times New Roman" w:hAnsi="Times New Roman" w:cs="Times New Roman"/>
                <w:sz w:val="28"/>
                <w:szCs w:val="28"/>
                <w:lang w:val="ru-RU"/>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EF1FF7">
            <w:pPr>
              <w:keepNext/>
              <w:tabs>
                <w:tab w:val="left" w:pos="1843"/>
              </w:tabs>
              <w:spacing w:after="0" w:line="240" w:lineRule="auto"/>
              <w:ind w:right="-1" w:hanging="59"/>
              <w:contextualSpacing/>
              <w:mirrorIndents/>
              <w:jc w:val="both"/>
              <w:rPr>
                <w:caps/>
                <w:sz w:val="28"/>
                <w:szCs w:val="28"/>
              </w:rPr>
            </w:pPr>
            <w:r w:rsidRPr="007029EA">
              <w:rPr>
                <w:caps/>
                <w:sz w:val="28"/>
                <w:szCs w:val="28"/>
              </w:rPr>
              <w:t>2.4</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АНТЕННЫ</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Антенна представляет собой гибкий стержень длиной 1,80 м и диаметром 10 мм, сделанный из стекловолокна или подобного материала.</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Антенна прикреплена с внешнего края каждой боковой ленты. Антенны расположены на противоположных сторонах сетки. </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Каждая антенна возвышается над сеткой на 80 см. и окрашена полосами контрастных цветов шириной 10 см, предпочтительно красного и белого.</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Антенны считаются частью сетки и ограничивают по бокам площадь перехода.</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2.5</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СТОЙКИ</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2.5.1</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Стойки, поддерживающие сетку, устанавливаются на расстоянии 0,5-1,0 м. за боковыми линиями. Их высота – 2,55 м и, предпочтительно, регулируемая.</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922"/>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Для всех ФИВБ, Мировых и Официальных Соревнований стойки, поддерживающие сетку, располагаются на расстоянии 1 метра за боковыми линиями и должны иметь мягкую защиту.</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Стойки – круглые и гладкие, установлены на поверхности без растяжек. Не должно быть опасных или мешающих приспособлений. </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caps/>
                <w:sz w:val="28"/>
                <w:szCs w:val="28"/>
              </w:rPr>
            </w:pPr>
            <w:r w:rsidRPr="007029EA">
              <w:rPr>
                <w:caps/>
                <w:sz w:val="28"/>
                <w:szCs w:val="28"/>
              </w:rPr>
              <w:t>2.6</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caps/>
                <w:sz w:val="28"/>
                <w:szCs w:val="28"/>
              </w:rPr>
            </w:pPr>
            <w:r w:rsidRPr="007029EA">
              <w:rPr>
                <w:caps/>
                <w:sz w:val="28"/>
                <w:szCs w:val="28"/>
              </w:rPr>
              <w:t>Дополнительное оборудование</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sz w:val="28"/>
                <w:szCs w:val="28"/>
              </w:rPr>
            </w:pPr>
          </w:p>
        </w:tc>
      </w:tr>
      <w:tr w:rsidR="0024077D" w:rsidRPr="007029EA" w:rsidTr="0024077D">
        <w:trPr>
          <w:gridAfter w:val="1"/>
          <w:wAfter w:w="966" w:type="dxa"/>
          <w:cantSplit/>
          <w:trHeight w:val="189"/>
        </w:trPr>
        <w:tc>
          <w:tcPr>
            <w:tcW w:w="1337" w:type="dxa"/>
            <w:tcBorders>
              <w:top w:val="nil"/>
              <w:left w:val="nil"/>
              <w:bottom w:val="nil"/>
              <w:right w:val="nil"/>
            </w:tcBorders>
            <w:shd w:val="clear" w:color="auto" w:fill="auto"/>
          </w:tcPr>
          <w:p w:rsidR="0024077D" w:rsidRPr="007029EA" w:rsidRDefault="0024077D" w:rsidP="00424255">
            <w:pPr>
              <w:keepNext/>
              <w:tabs>
                <w:tab w:val="left" w:pos="1843"/>
              </w:tabs>
              <w:spacing w:after="0" w:line="240" w:lineRule="auto"/>
              <w:contextualSpacing/>
              <w:mirrorIndents/>
              <w:jc w:val="both"/>
              <w:rPr>
                <w:caps/>
                <w:sz w:val="28"/>
                <w:szCs w:val="28"/>
              </w:rPr>
            </w:pPr>
          </w:p>
        </w:tc>
        <w:tc>
          <w:tcPr>
            <w:tcW w:w="8690" w:type="dxa"/>
            <w:gridSpan w:val="3"/>
            <w:tcBorders>
              <w:top w:val="nil"/>
              <w:left w:val="nil"/>
              <w:bottom w:val="nil"/>
              <w:right w:val="nil"/>
            </w:tcBorders>
            <w:shd w:val="clear" w:color="auto" w:fill="auto"/>
          </w:tcPr>
          <w:p w:rsidR="0024077D" w:rsidRPr="007029EA" w:rsidRDefault="0024077D" w:rsidP="00424255">
            <w:pPr>
              <w:pStyle w:val="22"/>
              <w:keepNext/>
              <w:tabs>
                <w:tab w:val="left" w:pos="1843"/>
              </w:tabs>
              <w:spacing w:after="0" w:line="240" w:lineRule="auto"/>
              <w:ind w:left="0"/>
              <w:contextualSpacing/>
              <w:mirrorIndents/>
              <w:rPr>
                <w:rFonts w:ascii="Times New Roman" w:hAnsi="Times New Roman"/>
                <w:caps/>
                <w:sz w:val="28"/>
                <w:szCs w:val="28"/>
              </w:rPr>
            </w:pPr>
          </w:p>
        </w:tc>
        <w:tc>
          <w:tcPr>
            <w:tcW w:w="244" w:type="dxa"/>
            <w:tcBorders>
              <w:top w:val="nil"/>
              <w:left w:val="nil"/>
              <w:bottom w:val="nil"/>
              <w:right w:val="nil"/>
            </w:tcBorders>
            <w:shd w:val="clear" w:color="auto" w:fill="auto"/>
          </w:tcPr>
          <w:p w:rsidR="0024077D" w:rsidRPr="007029EA" w:rsidRDefault="0024077D" w:rsidP="00424255">
            <w:pPr>
              <w:keepNext/>
              <w:tabs>
                <w:tab w:val="left" w:pos="1843"/>
              </w:tabs>
              <w:spacing w:after="0" w:line="240" w:lineRule="auto"/>
              <w:contextualSpacing/>
              <w:mirrorIndents/>
              <w:jc w:val="both"/>
              <w:rPr>
                <w:sz w:val="28"/>
                <w:szCs w:val="28"/>
              </w:rPr>
            </w:pPr>
          </w:p>
        </w:tc>
      </w:tr>
      <w:tr w:rsidR="0026081D" w:rsidRPr="007029EA" w:rsidTr="0024077D">
        <w:trPr>
          <w:gridAfter w:val="1"/>
          <w:wAfter w:w="966" w:type="dxa"/>
          <w:cantSplit/>
          <w:trHeight w:val="189"/>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caps/>
                <w:sz w:val="28"/>
                <w:szCs w:val="28"/>
              </w:rPr>
            </w:pPr>
            <w:r w:rsidRPr="007029EA">
              <w:rPr>
                <w:caps/>
                <w:sz w:val="28"/>
                <w:szCs w:val="28"/>
              </w:rPr>
              <w:t>3.</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contextualSpacing/>
              <w:mirrorIndents/>
              <w:rPr>
                <w:rFonts w:ascii="Times New Roman" w:hAnsi="Times New Roman"/>
                <w:caps/>
                <w:sz w:val="28"/>
                <w:szCs w:val="28"/>
              </w:rPr>
            </w:pPr>
            <w:bookmarkStart w:id="4" w:name="_Hlt73956574"/>
            <w:r w:rsidRPr="007029EA">
              <w:rPr>
                <w:rFonts w:ascii="Times New Roman" w:hAnsi="Times New Roman"/>
                <w:caps/>
                <w:sz w:val="28"/>
                <w:szCs w:val="28"/>
              </w:rPr>
              <w:t>МЯЧИ</w:t>
            </w:r>
            <w:bookmarkEnd w:id="4"/>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sz w:val="28"/>
                <w:szCs w:val="28"/>
              </w:rPr>
            </w:pPr>
          </w:p>
        </w:tc>
      </w:tr>
      <w:tr w:rsidR="0026081D" w:rsidRPr="007029EA" w:rsidTr="0024077D">
        <w:trPr>
          <w:gridAfter w:val="1"/>
          <w:wAfter w:w="966" w:type="dxa"/>
          <w:cantSplit/>
          <w:trHeight w:val="226"/>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3.1</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caps/>
                <w:sz w:val="28"/>
                <w:szCs w:val="28"/>
              </w:rPr>
            </w:pPr>
            <w:r w:rsidRPr="007029EA">
              <w:rPr>
                <w:rFonts w:ascii="Times New Roman" w:hAnsi="Times New Roman"/>
                <w:caps/>
                <w:sz w:val="28"/>
                <w:szCs w:val="28"/>
              </w:rPr>
              <w:t>СТАНДАРТЫ</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Мяч должен быть сферическим с покрытием, сделанным из эластичной натуральной или синтетической кожи, и внутренней камерой, сделанной из резины или подобного ей материала. </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73"/>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Его цвет может быть однотонным светлым или комбинацией цветов.</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Материал из синтетической кожи и цветовые комбинации мячей, используемых в Официальных Международных соревнованиях, должны соответствовать стандартам ФИВБ.</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66"/>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Его окружность 65-67 см и его вес 260-280 г. </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pacing w:val="-2"/>
                <w:sz w:val="28"/>
                <w:szCs w:val="28"/>
              </w:rPr>
            </w:pPr>
            <w:r w:rsidRPr="007029EA">
              <w:rPr>
                <w:rFonts w:ascii="Times New Roman" w:hAnsi="Times New Roman"/>
                <w:spacing w:val="-2"/>
                <w:sz w:val="28"/>
                <w:szCs w:val="28"/>
              </w:rPr>
              <w:t>Его внутреннее давление должно быть от 0,30 до 0,325 кг/</w:t>
            </w:r>
            <w:proofErr w:type="spellStart"/>
            <w:r w:rsidRPr="007029EA">
              <w:rPr>
                <w:rFonts w:ascii="Times New Roman" w:hAnsi="Times New Roman"/>
                <w:spacing w:val="-2"/>
                <w:sz w:val="28"/>
                <w:szCs w:val="28"/>
              </w:rPr>
              <w:t>кв.см</w:t>
            </w:r>
            <w:proofErr w:type="spellEnd"/>
            <w:r w:rsidRPr="007029EA">
              <w:rPr>
                <w:rFonts w:ascii="Times New Roman" w:hAnsi="Times New Roman"/>
                <w:spacing w:val="-2"/>
                <w:sz w:val="28"/>
                <w:szCs w:val="28"/>
              </w:rPr>
              <w:t xml:space="preserve">. (от 4.26 до 4.61 </w:t>
            </w:r>
            <w:proofErr w:type="spellStart"/>
            <w:r w:rsidRPr="007029EA">
              <w:rPr>
                <w:rFonts w:ascii="Times New Roman" w:hAnsi="Times New Roman"/>
                <w:spacing w:val="-2"/>
                <w:sz w:val="28"/>
                <w:szCs w:val="28"/>
              </w:rPr>
              <w:t>psi</w:t>
            </w:r>
            <w:proofErr w:type="spellEnd"/>
            <w:r w:rsidRPr="007029EA">
              <w:rPr>
                <w:rFonts w:ascii="Times New Roman" w:hAnsi="Times New Roman"/>
                <w:spacing w:val="-2"/>
                <w:sz w:val="28"/>
                <w:szCs w:val="28"/>
              </w:rPr>
              <w:t xml:space="preserve">) (от 294,3 до 318,82 </w:t>
            </w:r>
            <w:proofErr w:type="spellStart"/>
            <w:r w:rsidRPr="007029EA">
              <w:rPr>
                <w:rFonts w:ascii="Times New Roman" w:hAnsi="Times New Roman"/>
                <w:spacing w:val="-2"/>
                <w:sz w:val="28"/>
                <w:szCs w:val="28"/>
              </w:rPr>
              <w:t>мба</w:t>
            </w:r>
            <w:proofErr w:type="spellEnd"/>
            <w:r w:rsidRPr="007029EA">
              <w:rPr>
                <w:rFonts w:ascii="Times New Roman" w:hAnsi="Times New Roman"/>
                <w:spacing w:val="-2"/>
                <w:sz w:val="28"/>
                <w:szCs w:val="28"/>
              </w:rPr>
              <w:t xml:space="preserve"> или </w:t>
            </w:r>
            <w:proofErr w:type="spellStart"/>
            <w:r w:rsidRPr="007029EA">
              <w:rPr>
                <w:rFonts w:ascii="Times New Roman" w:hAnsi="Times New Roman"/>
                <w:spacing w:val="-2"/>
                <w:sz w:val="28"/>
                <w:szCs w:val="28"/>
              </w:rPr>
              <w:t>гПа</w:t>
            </w:r>
            <w:proofErr w:type="spellEnd"/>
            <w:r w:rsidRPr="007029EA">
              <w:rPr>
                <w:rFonts w:ascii="Times New Roman" w:hAnsi="Times New Roman"/>
                <w:spacing w:val="-2"/>
                <w:sz w:val="28"/>
                <w:szCs w:val="28"/>
              </w:rPr>
              <w:t>).</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74"/>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3.2</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caps/>
                <w:sz w:val="28"/>
                <w:szCs w:val="28"/>
              </w:rPr>
            </w:pPr>
            <w:r w:rsidRPr="007029EA">
              <w:rPr>
                <w:rFonts w:ascii="Times New Roman" w:hAnsi="Times New Roman"/>
                <w:caps/>
                <w:sz w:val="28"/>
                <w:szCs w:val="28"/>
              </w:rPr>
              <w:t>ЕДИ</w:t>
            </w:r>
            <w:bookmarkStart w:id="5" w:name="_Hlt73956665"/>
            <w:bookmarkEnd w:id="5"/>
            <w:r w:rsidRPr="007029EA">
              <w:rPr>
                <w:rFonts w:ascii="Times New Roman" w:hAnsi="Times New Roman"/>
                <w:caps/>
                <w:sz w:val="28"/>
                <w:szCs w:val="28"/>
              </w:rPr>
              <w:t>НООБРАЗИЕ МЯЧЕЙ</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Все мячи, используемые в матче, должны иметь одинаковые стандарты, это касается окружности, веса, давления, типа, цвета и т.д.</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ФИВБ, Мировые и Официальные Соревнования, а так же Национальные Чемпионаты или Чемпионаты Лиги должны играться мячами, утвержденными ФИВБ, если иное не установлено ФИВБ.</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35"/>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3.3</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caps/>
                <w:sz w:val="28"/>
                <w:szCs w:val="28"/>
              </w:rPr>
            </w:pPr>
            <w:r w:rsidRPr="007029EA">
              <w:rPr>
                <w:rFonts w:ascii="Times New Roman" w:hAnsi="Times New Roman"/>
                <w:caps/>
                <w:sz w:val="28"/>
                <w:szCs w:val="28"/>
              </w:rPr>
              <w:t>СИСТЕМА ПЯТИ МЯЧЕЙ</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4"/>
                <w:sz w:val="28"/>
                <w:szCs w:val="28"/>
              </w:rPr>
            </w:pPr>
            <w:r w:rsidRPr="007029EA">
              <w:rPr>
                <w:spacing w:val="-4"/>
                <w:sz w:val="28"/>
                <w:szCs w:val="28"/>
              </w:rPr>
              <w:t>На ФИВБ, Мировых и Официальных Соревнованиях должны использоваться пять мячей. В этом случае шесть подавальщиков мяча находятся: по одному в каждом углу свободной зоны и по одному позади каждого из судей.</w:t>
            </w:r>
            <w:bookmarkStart w:id="6" w:name="_Hlt80506333"/>
            <w:bookmarkEnd w:id="6"/>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rPr>
                <w:sz w:val="28"/>
                <w:szCs w:val="28"/>
              </w:rPr>
            </w:pPr>
          </w:p>
        </w:tc>
        <w:tc>
          <w:tcPr>
            <w:tcW w:w="8186" w:type="dxa"/>
            <w:tcBorders>
              <w:top w:val="nil"/>
              <w:left w:val="nil"/>
              <w:bottom w:val="nil"/>
              <w:right w:val="nil"/>
            </w:tcBorders>
          </w:tcPr>
          <w:p w:rsidR="0026081D" w:rsidRPr="008C52F9" w:rsidRDefault="0026081D" w:rsidP="00424255">
            <w:pPr>
              <w:pStyle w:val="5"/>
              <w:keepNext/>
              <w:keepLines w:val="0"/>
              <w:tabs>
                <w:tab w:val="left" w:pos="1843"/>
              </w:tabs>
              <w:spacing w:before="0" w:after="0" w:line="240" w:lineRule="auto"/>
              <w:ind w:right="-1"/>
              <w:contextualSpacing/>
              <w:mirrorIndents/>
              <w:jc w:val="center"/>
              <w:rPr>
                <w:rFonts w:ascii="Times New Roman" w:hAnsi="Times New Roman" w:cs="Times New Roman"/>
                <w:b/>
                <w:color w:val="auto"/>
                <w:sz w:val="28"/>
                <w:szCs w:val="28"/>
              </w:rPr>
            </w:pPr>
            <w:r w:rsidRPr="008C52F9">
              <w:rPr>
                <w:rFonts w:ascii="Times New Roman" w:hAnsi="Times New Roman" w:cs="Times New Roman"/>
                <w:b/>
                <w:color w:val="auto"/>
                <w:sz w:val="28"/>
                <w:szCs w:val="28"/>
              </w:rPr>
              <w:t>ГЛАВА 2</w:t>
            </w:r>
          </w:p>
          <w:p w:rsidR="00B7783F" w:rsidRPr="008C52F9" w:rsidRDefault="00B7783F" w:rsidP="00424255">
            <w:pPr>
              <w:keepNext/>
              <w:spacing w:after="0" w:line="240" w:lineRule="auto"/>
              <w:contextualSpacing/>
              <w:rPr>
                <w:b/>
                <w:sz w:val="28"/>
                <w:szCs w:val="28"/>
              </w:rPr>
            </w:pPr>
          </w:p>
          <w:p w:rsidR="0026081D" w:rsidRPr="008C52F9" w:rsidRDefault="0026081D" w:rsidP="00424255">
            <w:pPr>
              <w:pStyle w:val="5"/>
              <w:keepNext/>
              <w:keepLines w:val="0"/>
              <w:tabs>
                <w:tab w:val="left" w:pos="1843"/>
              </w:tabs>
              <w:spacing w:before="0" w:after="0" w:line="240" w:lineRule="auto"/>
              <w:ind w:right="-1"/>
              <w:contextualSpacing/>
              <w:mirrorIndents/>
              <w:jc w:val="center"/>
              <w:rPr>
                <w:rFonts w:ascii="Times New Roman" w:hAnsi="Times New Roman" w:cs="Times New Roman"/>
                <w:b/>
                <w:i/>
                <w:caps/>
                <w:color w:val="auto"/>
                <w:sz w:val="28"/>
                <w:szCs w:val="28"/>
              </w:rPr>
            </w:pPr>
            <w:r w:rsidRPr="008C52F9">
              <w:rPr>
                <w:rFonts w:ascii="Times New Roman" w:hAnsi="Times New Roman" w:cs="Times New Roman"/>
                <w:b/>
                <w:caps/>
                <w:color w:val="auto"/>
                <w:sz w:val="28"/>
                <w:szCs w:val="28"/>
              </w:rPr>
              <w:t>Участники</w:t>
            </w:r>
          </w:p>
          <w:p w:rsidR="0026081D" w:rsidRPr="007029EA" w:rsidRDefault="0026081D" w:rsidP="00424255">
            <w:pPr>
              <w:keepNext/>
              <w:tabs>
                <w:tab w:val="left" w:pos="1843"/>
              </w:tabs>
              <w:spacing w:after="0" w:line="240" w:lineRule="auto"/>
              <w:ind w:right="-1"/>
              <w:contextualSpacing/>
              <w:mirrorIndents/>
              <w:jc w:val="center"/>
              <w:rPr>
                <w:sz w:val="28"/>
                <w:szCs w:val="28"/>
              </w:rPr>
            </w:pP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4.</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КОМАНДЫ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4.1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СОСТАВ КОМАНДЫ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34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val="en-US"/>
              </w:rPr>
            </w:pPr>
            <w:r w:rsidRPr="007029EA">
              <w:rPr>
                <w:sz w:val="28"/>
                <w:szCs w:val="28"/>
              </w:rPr>
              <w:t>4.1.1</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На матч команда может иметь в составе до 12 игроков, плюс</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highlight w:val="green"/>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023128" w:rsidP="00424255">
            <w:pPr>
              <w:keepNext/>
              <w:tabs>
                <w:tab w:val="left" w:pos="1843"/>
              </w:tabs>
              <w:spacing w:after="0" w:line="240" w:lineRule="auto"/>
              <w:ind w:right="-1"/>
              <w:contextualSpacing/>
              <w:mirrorIndents/>
              <w:jc w:val="both"/>
              <w:rPr>
                <w:sz w:val="28"/>
                <w:szCs w:val="28"/>
              </w:rPr>
            </w:pPr>
            <w:r w:rsidRPr="007029EA">
              <w:rPr>
                <w:sz w:val="28"/>
                <w:szCs w:val="28"/>
              </w:rPr>
              <w:t xml:space="preserve">– </w:t>
            </w:r>
            <w:r w:rsidR="0026081D" w:rsidRPr="007029EA">
              <w:rPr>
                <w:sz w:val="28"/>
                <w:szCs w:val="28"/>
              </w:rPr>
              <w:t>тренерский состав: один тренер, максимум два помощника тренера;</w:t>
            </w:r>
          </w:p>
          <w:p w:rsidR="0026081D" w:rsidRPr="007029EA" w:rsidRDefault="00023128" w:rsidP="00424255">
            <w:pPr>
              <w:keepNext/>
              <w:tabs>
                <w:tab w:val="left" w:pos="1843"/>
              </w:tabs>
              <w:spacing w:after="0" w:line="240" w:lineRule="auto"/>
              <w:ind w:right="-1"/>
              <w:contextualSpacing/>
              <w:mirrorIndents/>
              <w:jc w:val="both"/>
              <w:rPr>
                <w:sz w:val="28"/>
                <w:szCs w:val="28"/>
              </w:rPr>
            </w:pPr>
            <w:r w:rsidRPr="007029EA">
              <w:rPr>
                <w:sz w:val="28"/>
                <w:szCs w:val="28"/>
              </w:rPr>
              <w:t xml:space="preserve">– </w:t>
            </w:r>
            <w:r w:rsidR="0026081D" w:rsidRPr="007029EA">
              <w:rPr>
                <w:sz w:val="28"/>
                <w:szCs w:val="28"/>
              </w:rPr>
              <w:t>медицинский персонал: один массажист команды и один врач.</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Только эти, зарегистрированные в протоколе члены команды, могут войти в Соревновательную/Контрольную Зону и принимать участие в официальной разминке и в матче.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для взрослых:</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До 14 игроков могут быть записаны в протокол и играть в матче.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Состав максимум пяти членов, находящихся на скамейке (включая тренера), определяется самим тренером, должен быть записан в протокол и быть зарегистрированным в форме  О-2(</w:t>
            </w:r>
            <w:proofErr w:type="spellStart"/>
            <w:r w:rsidRPr="007029EA">
              <w:rPr>
                <w:sz w:val="28"/>
                <w:szCs w:val="28"/>
              </w:rPr>
              <w:t>bis</w:t>
            </w:r>
            <w:proofErr w:type="spellEnd"/>
            <w:r w:rsidRPr="007029EA">
              <w:rPr>
                <w:sz w:val="28"/>
                <w:szCs w:val="28"/>
              </w:rPr>
              <w:t>).</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5"/>
                <w:sz w:val="28"/>
                <w:szCs w:val="28"/>
              </w:rPr>
            </w:pPr>
            <w:r w:rsidRPr="007029EA">
              <w:rPr>
                <w:spacing w:val="-5"/>
                <w:sz w:val="28"/>
                <w:szCs w:val="28"/>
              </w:rPr>
              <w:t>Менеджер команды и журналист команды не могут сидеть на скамейке или позади скамейки в контрольной зоне.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Любой врач или массажист команды на ФИВБ, Мировых и Официальных Соревнованиях должны быть частью официальной делегации и аккредитованы заблаговременно ФИВБ. Однако, на ФИВБ, Мировых и Официальных Соревнованиях для взрослых, если они не включены в число находящихся на скамейке членов команды, они должны сидеть за разграничительным ограждением внутри контрольной зоны соревнования и могут вмешиваться, только если приглашены судьями в чрезвычайных обстоятельствах к игрокам. Массажист команды (даже если не находится на скамейке) может принимать участие в разминке до начала официальной разминки на сетке.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yellow"/>
              </w:rPr>
            </w:pPr>
            <w:r w:rsidRPr="007029EA">
              <w:rPr>
                <w:sz w:val="28"/>
                <w:szCs w:val="28"/>
              </w:rPr>
              <w:t>Официальные положения для каждого этапа соревнования должны содержаться в Руководстве конкретного соревнования.</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4.1.2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Один из игроков, кроме Либеро, является капитаном команды, который должен быть отмечен в протоколе.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92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4.1.3</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Только игроки, записанные в протокол, могут выйти на площадку и играть в матче. Когда тренер и капитан команды подписали протокол (список команды в электронном протоколе), записанные игроки не могут быть изменены.</w:t>
            </w:r>
          </w:p>
          <w:p w:rsidR="00F44EF5" w:rsidRPr="007029EA" w:rsidRDefault="00F44EF5" w:rsidP="00424255">
            <w:pPr>
              <w:pStyle w:val="22"/>
              <w:keepNext/>
              <w:tabs>
                <w:tab w:val="left" w:pos="1843"/>
              </w:tabs>
              <w:spacing w:after="0" w:line="240" w:lineRule="auto"/>
              <w:ind w:left="0" w:right="-1"/>
              <w:contextualSpacing/>
              <w:mirrorIndents/>
              <w:rPr>
                <w:rFonts w:ascii="Times New Roman" w:hAnsi="Times New Roman"/>
                <w:sz w:val="28"/>
                <w:szCs w:val="28"/>
              </w:rPr>
            </w:pPr>
          </w:p>
          <w:p w:rsidR="00F44EF5" w:rsidRPr="007029EA" w:rsidRDefault="00F44EF5" w:rsidP="00424255">
            <w:pPr>
              <w:pStyle w:val="22"/>
              <w:keepNext/>
              <w:tabs>
                <w:tab w:val="left" w:pos="1843"/>
              </w:tabs>
              <w:spacing w:after="0" w:line="240" w:lineRule="auto"/>
              <w:ind w:left="0" w:right="-1"/>
              <w:contextualSpacing/>
              <w:mirrorIndents/>
              <w:rPr>
                <w:rFonts w:ascii="Times New Roman" w:hAnsi="Times New Roman"/>
                <w:sz w:val="28"/>
                <w:szCs w:val="28"/>
              </w:rPr>
            </w:pP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4.2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РАЗМЕЩЕНИЕ КОМАНДЫ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37"/>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4.2.1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Не участвующие в игре игроки должны либо сидеть на скамейке своей команды, либо находиться в своем месте разминки. Тренер и другие члены команды сидят на скамейке, но могут временно покинуть ее.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Скамейки команд располагаются рядом со столом секретаря за пределами свободной зоны.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4.2.2</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Только членам состава команды разрешено сидеть на скамейке во время матча и принимать участие в официальной разминке.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4.2.3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Не участвующие в игре игроки могут разминаться без мячей следующим образом: </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33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4.2.3.1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игры: в местах разминки;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4.2.3.2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тайм-аутов и технических тайм-аутов: в свободной зоне позади их игровой площадки.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4.2.4</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Во время интервалов между партиями игроки могут разминаться, используя мячи, в пределах своей свободной зоны. Во время продолжительного интервала между партиями 2 и 3 (если применяется) игроки могут использовать также свою площадку.</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4.3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ЭКИПИРОВКА</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Экипировку игрока составляют футболка, трусы, носки (форма) и спортивная обувь.</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Цвет и фасон футболок, трусов и носков должны быть одинаковыми для команды (</w:t>
            </w:r>
            <w:r w:rsidRPr="007029EA">
              <w:rPr>
                <w:i/>
                <w:sz w:val="28"/>
                <w:szCs w:val="28"/>
              </w:rPr>
              <w:t>исключение: для Либеро</w:t>
            </w:r>
            <w:r w:rsidRPr="007029EA">
              <w:rPr>
                <w:sz w:val="28"/>
                <w:szCs w:val="28"/>
              </w:rPr>
              <w:t>). Форма должна быть чистой.</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Обувь должна быть легкой и гибкой с резиновыми или композиционными подошвами без каблуков.</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4.3.3</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Футболки игроков должны быть пронумерованы от 1 до 20.</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На ФИВБ, Мировых и Официальных Соревнованиях для взрослых, где используются расширенные игровые составы команд, число номеров может быть увеличено.</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4.3.3.1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Номер должен быть расположен на футболке по центру на груди и на спине. Цвет и яркость номеров должны контрастировать с цветом и яркостью футболок.</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38"/>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4.3.3.2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Номер должен быть высотой минимум 15 см на груди и минимум 20 см на спине. Полоски, образующие номера, должны быть шириной минимум 2 см.</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4.3.4</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Капитан команды должен иметь на его/ее футболке полоску 8 х 2 см, подчеркивающую номер на груди.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4.3.5</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Запрещено носить форму, цвет которой отличается от цвета формы других игроков (</w:t>
            </w:r>
            <w:r w:rsidRPr="007029EA">
              <w:rPr>
                <w:rFonts w:ascii="Times New Roman" w:hAnsi="Times New Roman"/>
                <w:i/>
                <w:sz w:val="28"/>
                <w:szCs w:val="28"/>
              </w:rPr>
              <w:t>за исключением игроков Либеро</w:t>
            </w:r>
            <w:r w:rsidRPr="007029EA">
              <w:rPr>
                <w:rFonts w:ascii="Times New Roman" w:hAnsi="Times New Roman"/>
                <w:sz w:val="28"/>
                <w:szCs w:val="28"/>
              </w:rPr>
              <w:t>), и/или без официальных номеров.</w:t>
            </w:r>
          </w:p>
          <w:p w:rsidR="00F44EF5" w:rsidRPr="007029EA" w:rsidRDefault="00F44EF5" w:rsidP="00424255">
            <w:pPr>
              <w:pStyle w:val="22"/>
              <w:keepNext/>
              <w:tabs>
                <w:tab w:val="left" w:pos="1843"/>
              </w:tabs>
              <w:spacing w:after="0" w:line="240" w:lineRule="auto"/>
              <w:ind w:left="0" w:right="-1"/>
              <w:contextualSpacing/>
              <w:mirrorIndents/>
              <w:rPr>
                <w:rFonts w:ascii="Times New Roman" w:hAnsi="Times New Roman"/>
                <w:sz w:val="28"/>
                <w:szCs w:val="28"/>
              </w:rPr>
            </w:pP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4.4</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ЗАМЕНА ЭКИПИРОВКИ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может разрешить одному или более игрокам:</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4.4.1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играть босиком,</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4.4.2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сменить влажную или поврежденную форму между партиями или после замены, при условии что новая форма имеет одинаковый с прежней цвет, фасон и номер,</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4.4.3</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 холодную погоду играть в тренировочных костюмах, при условии что они одного цвета и фасона для всей команды (</w:t>
            </w:r>
            <w:r w:rsidRPr="007029EA">
              <w:rPr>
                <w:rFonts w:ascii="Times New Roman" w:hAnsi="Times New Roman"/>
                <w:i/>
                <w:sz w:val="28"/>
                <w:szCs w:val="28"/>
              </w:rPr>
              <w:t>исключение: для игроков Либеро</w:t>
            </w:r>
            <w:r w:rsidRPr="007029EA">
              <w:rPr>
                <w:rFonts w:ascii="Times New Roman" w:hAnsi="Times New Roman"/>
                <w:sz w:val="28"/>
                <w:szCs w:val="28"/>
              </w:rPr>
              <w:t xml:space="preserve">) и пронумерованы в соответствии с Правилом 4.3.3. </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4.5</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ЗАПРЕЩЕННЫЕ ПРЕДМЕТЫ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4.5.1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Запрещено носить предметы, которые могут привести к травме или дать искусственное преимущество игроку.</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77"/>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4.5.2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5"/>
                <w:sz w:val="28"/>
                <w:szCs w:val="28"/>
              </w:rPr>
            </w:pPr>
            <w:r w:rsidRPr="007029EA">
              <w:rPr>
                <w:spacing w:val="-5"/>
                <w:sz w:val="28"/>
                <w:szCs w:val="28"/>
              </w:rPr>
              <w:t>Игроки могут носить очки или линзы на свой собственный риск.</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4.5.3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Компрессионные средства (защитные приспособления от травм) можно носить для защиты или поддержки.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для взрослых эти средства должны быть того же цвета, что и соответствующая часть формы. Черный, белый или нейтральные цвета также могут использо</w:t>
            </w:r>
            <w:r w:rsidR="003A4C8F" w:rsidRPr="007029EA">
              <w:rPr>
                <w:sz w:val="28"/>
                <w:szCs w:val="28"/>
              </w:rPr>
              <w:t>ваться.</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5.</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РУКОВОДИТЕЛИ КОМАНДЫ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Оба, капитан команды и тренер отвечают за поведение и дисциплину членов их команды. </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Либеро не могут быть капитаном команды или игровым капитаном.</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5.1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КАПИТАН</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МАТЧЕМ капитан команды подписывает протокол и представляет свою команду на жеребьевке.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1408"/>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капитан команды является игровым капитаном, если он на площадке. Когда капитан команды не находится на площадке, тренер или капитан команды должен назначить другого игрока на площадке, но не Либеро, принять на себя роль игрового капитана. Этот игровой капитан сохраняет свои обязанности до своей замены, или возвращения капитана команды в игру, или до окончания партии.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мяч находится вне игры, только игровому капитану разрешено обращаться к судьям:</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1143"/>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5.1.2.1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спрашивать разъяснение применения или интерпретации Правил и представлять просьбы или вопросы своих партнеров. Если игровой капитан не согласен с разъяснением 1</w:t>
            </w:r>
            <w:r w:rsidRPr="007029EA">
              <w:rPr>
                <w:sz w:val="28"/>
                <w:szCs w:val="28"/>
                <w:vertAlign w:val="superscript"/>
              </w:rPr>
              <w:t>го</w:t>
            </w:r>
            <w:r w:rsidRPr="007029EA">
              <w:rPr>
                <w:sz w:val="28"/>
                <w:szCs w:val="28"/>
              </w:rPr>
              <w:t xml:space="preserve"> судьи он/она может опротестовать это решение и немедленно сообщить 1</w:t>
            </w:r>
            <w:r w:rsidRPr="007029EA">
              <w:rPr>
                <w:sz w:val="28"/>
                <w:szCs w:val="28"/>
                <w:vertAlign w:val="superscript"/>
              </w:rPr>
              <w:t>му</w:t>
            </w:r>
            <w:r w:rsidRPr="007029EA">
              <w:rPr>
                <w:sz w:val="28"/>
                <w:szCs w:val="28"/>
              </w:rPr>
              <w:t xml:space="preserve"> судье, что он/она резервирует право записать официальный протест в протокол по окончании матча;</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5.1.2.2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запрашивать разрешение: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 сменить всю или часть экипировки,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 проверить расстановки команд,</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 проверить пол, сетку, мяч и т.д.,</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62"/>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5.1.2.3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отсутствие тренера запрашивать тайм-ауты и замены.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КОНЦЕ МАТЧА капитан команды: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5.1.3.1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благодарит судей и подписывает протокол, подтверждая результат;</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893"/>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5.1.3.2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1</w:t>
            </w:r>
            <w:r w:rsidRPr="007029EA">
              <w:rPr>
                <w:sz w:val="28"/>
                <w:szCs w:val="28"/>
                <w:vertAlign w:val="superscript"/>
              </w:rPr>
              <w:t>ый</w:t>
            </w:r>
            <w:r w:rsidRPr="007029EA">
              <w:rPr>
                <w:sz w:val="28"/>
                <w:szCs w:val="28"/>
              </w:rPr>
              <w:t xml:space="preserve"> судья был в должное время уведомлен, может подтвердить и записать в протокол официальный протест, касающийся применения или интерпретации правил судьей.</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5.2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ТРЕНЕР</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92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протяжении матча тренер руководит игрой своей команды, находясь за пределами игровой площадки. Он/она определяет стартовые расстановки, замены и берет тайм-ауты. По этим вопросам он/она контактирует со 2</w:t>
            </w:r>
            <w:r w:rsidRPr="007029EA">
              <w:rPr>
                <w:sz w:val="28"/>
                <w:szCs w:val="28"/>
                <w:vertAlign w:val="superscript"/>
              </w:rPr>
              <w:t>ым</w:t>
            </w:r>
            <w:r w:rsidRPr="007029EA">
              <w:rPr>
                <w:sz w:val="28"/>
                <w:szCs w:val="28"/>
              </w:rPr>
              <w:t xml:space="preserve"> судьей.</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39"/>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МАТЧЕМ тренер записывает или проверяет фамилии и номера своих игроков в списке команды протокола и затем подписывает его.</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тренер:</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5.2.3.1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каждой партией дает 2</w:t>
            </w:r>
            <w:r w:rsidRPr="007029EA">
              <w:rPr>
                <w:sz w:val="28"/>
                <w:szCs w:val="28"/>
                <w:vertAlign w:val="superscript"/>
              </w:rPr>
              <w:t>му</w:t>
            </w:r>
            <w:r w:rsidRPr="007029EA">
              <w:rPr>
                <w:sz w:val="28"/>
                <w:szCs w:val="28"/>
              </w:rPr>
              <w:t xml:space="preserve"> судье или секретарю должным образом заполненную и подписанную карточку(и) расстановки,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5.2.3.2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сидит на скамейке команды ближе всех к секретарю, но может покинуть ее,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5.2.3.3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запрашивает тайм-ауты и замены,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968"/>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5.2.3.4</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может, как и другие члены команды, давать инструкции игрокам на площадке. Тренер может давать эти инструкции, стоя или двигаясь в пределах свободной зоны перед скамейкой своей команды от продолжения линии атаки до места разминки, не мешая и не задерживая матч.</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42"/>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тренер должен выполнять свои функции за ограничительной линией тренера на протяжении всего матча.</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119"/>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5.3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ПОМОЩНИК ТРЕНЕРА</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5.3.1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Помощник тренера сидит на скамейке команды, но не имеет права вмешиваться в матч.</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5.3.2</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Если тренер должен покинуть свою команду по любой причине, включая санкцию, но, исключая выход на площадку в качестве игрока, помощник тренера может принять на себя функции тренера на время его отсутствия, когда это подтверждено судье игровым капитаном.</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bl>
    <w:p w:rsidR="0026081D" w:rsidRPr="007029EA" w:rsidRDefault="0026081D" w:rsidP="00424255">
      <w:pPr>
        <w:keepNext/>
        <w:tabs>
          <w:tab w:val="left" w:pos="1843"/>
        </w:tabs>
        <w:spacing w:after="0" w:line="240" w:lineRule="auto"/>
        <w:ind w:right="-1"/>
        <w:contextualSpacing/>
        <w:mirrorIndents/>
        <w:jc w:val="both"/>
        <w:rPr>
          <w:sz w:val="28"/>
          <w:szCs w:val="28"/>
        </w:rPr>
      </w:pPr>
    </w:p>
    <w:tbl>
      <w:tblPr>
        <w:tblW w:w="9958" w:type="dxa"/>
        <w:tblInd w:w="201" w:type="dxa"/>
        <w:tblLayout w:type="fixed"/>
        <w:tblLook w:val="0000" w:firstRow="0" w:lastRow="0" w:firstColumn="0" w:lastColumn="0" w:noHBand="0" w:noVBand="0"/>
      </w:tblPr>
      <w:tblGrid>
        <w:gridCol w:w="1325"/>
        <w:gridCol w:w="8397"/>
        <w:gridCol w:w="236"/>
      </w:tblGrid>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tcPr>
          <w:p w:rsidR="0026081D" w:rsidRPr="008C52F9" w:rsidRDefault="0026081D" w:rsidP="00424255">
            <w:pPr>
              <w:pStyle w:val="70"/>
              <w:keepNext/>
              <w:tabs>
                <w:tab w:val="left" w:pos="1843"/>
              </w:tabs>
              <w:spacing w:before="0" w:after="0" w:line="240" w:lineRule="auto"/>
              <w:ind w:right="-1"/>
              <w:contextualSpacing/>
              <w:mirrorIndents/>
              <w:jc w:val="center"/>
              <w:rPr>
                <w:b/>
                <w:sz w:val="28"/>
                <w:szCs w:val="28"/>
              </w:rPr>
            </w:pPr>
            <w:r w:rsidRPr="008C52F9">
              <w:rPr>
                <w:b/>
                <w:sz w:val="28"/>
                <w:szCs w:val="28"/>
              </w:rPr>
              <w:t>ГЛАВА 3</w:t>
            </w:r>
          </w:p>
          <w:p w:rsidR="00B7783F" w:rsidRPr="008C52F9" w:rsidRDefault="00B7783F" w:rsidP="00424255">
            <w:pPr>
              <w:keepNext/>
              <w:spacing w:after="0" w:line="240" w:lineRule="auto"/>
              <w:contextualSpacing/>
              <w:rPr>
                <w:b/>
                <w:sz w:val="28"/>
                <w:szCs w:val="28"/>
              </w:rPr>
            </w:pPr>
          </w:p>
          <w:p w:rsidR="0026081D" w:rsidRPr="008C52F9" w:rsidRDefault="0026081D" w:rsidP="00424255">
            <w:pPr>
              <w:pStyle w:val="70"/>
              <w:keepNext/>
              <w:tabs>
                <w:tab w:val="left" w:pos="1843"/>
              </w:tabs>
              <w:spacing w:before="0" w:after="0" w:line="240" w:lineRule="auto"/>
              <w:ind w:right="-1"/>
              <w:contextualSpacing/>
              <w:mirrorIndents/>
              <w:jc w:val="center"/>
              <w:rPr>
                <w:b/>
                <w:caps/>
                <w:sz w:val="28"/>
                <w:szCs w:val="28"/>
              </w:rPr>
            </w:pPr>
            <w:r w:rsidRPr="008C52F9">
              <w:rPr>
                <w:b/>
                <w:caps/>
                <w:sz w:val="28"/>
                <w:szCs w:val="28"/>
              </w:rPr>
              <w:t>Игровой Формат</w:t>
            </w:r>
          </w:p>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4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НАБОР ОЧКА, ВЫИГРЫШ ПАРТИИ И МАТЧА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8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6.1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НАБОР ОЧКА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Очко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набирает очко: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7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успешном приземлении мяча на площадке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7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команда соперника совершает ошибку;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4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команда соперника получает замечание.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Ошибка </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5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совершает ошибку, выполняя игровое действие вопреки правилам (или иным образом нарушая их). Судьи оценивают ошибки и определяют последствия в соответствии с Правилами: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две или более ошибки совершены последовательно, только первая ошибка принимается во внимание.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две или более ошибки совершены соперниками одновременно, это считается ОБОЮДНОЙ ОШИБКОЙ и розыгрыш переигрывается.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Розыгрыш и состоявшийся розыгрыш</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Розыгрышем является последовательность игровых действий с момента удара при выполнении подачи подающим до того, как мяч выйдет из игры. Состоявшимся розыгрышем является последовательность игровых действий, в результате которых присуждается очко.</w:t>
            </w:r>
          </w:p>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u w:val="single"/>
              </w:rPr>
            </w:pPr>
            <w:r w:rsidRPr="007029EA">
              <w:rPr>
                <w:rFonts w:ascii="Times New Roman" w:hAnsi="Times New Roman"/>
                <w:sz w:val="28"/>
                <w:szCs w:val="28"/>
                <w:u w:val="single"/>
              </w:rPr>
              <w:t>Это включает:</w:t>
            </w:r>
          </w:p>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u w:val="single"/>
              </w:rPr>
            </w:pPr>
            <w:r w:rsidRPr="007029EA">
              <w:rPr>
                <w:rFonts w:ascii="Times New Roman" w:hAnsi="Times New Roman"/>
                <w:sz w:val="28"/>
                <w:szCs w:val="28"/>
              </w:rPr>
              <w:t>–</w:t>
            </w:r>
            <w:r w:rsidRPr="007029EA">
              <w:rPr>
                <w:rFonts w:ascii="Times New Roman" w:hAnsi="Times New Roman"/>
                <w:sz w:val="28"/>
                <w:szCs w:val="28"/>
              </w:rPr>
              <w:tab/>
            </w:r>
            <w:r w:rsidRPr="007029EA">
              <w:rPr>
                <w:rFonts w:ascii="Times New Roman" w:hAnsi="Times New Roman"/>
                <w:sz w:val="28"/>
                <w:szCs w:val="28"/>
                <w:u w:val="single"/>
              </w:rPr>
              <w:t>наложение Замечания</w:t>
            </w:r>
          </w:p>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w:t>
            </w:r>
            <w:r w:rsidRPr="007029EA">
              <w:rPr>
                <w:rFonts w:ascii="Times New Roman" w:hAnsi="Times New Roman"/>
                <w:sz w:val="28"/>
                <w:szCs w:val="28"/>
              </w:rPr>
              <w:tab/>
            </w:r>
            <w:r w:rsidRPr="007029EA">
              <w:rPr>
                <w:rFonts w:ascii="Times New Roman" w:hAnsi="Times New Roman"/>
                <w:sz w:val="28"/>
                <w:szCs w:val="28"/>
                <w:u w:val="single"/>
              </w:rPr>
              <w:t>потерю подачи вследствие удара на подаче,</w:t>
            </w:r>
            <w:r w:rsidRPr="007029EA">
              <w:rPr>
                <w:rFonts w:ascii="Times New Roman" w:hAnsi="Times New Roman"/>
                <w:sz w:val="28"/>
                <w:szCs w:val="28"/>
              </w:rPr>
              <w:t xml:space="preserve"> </w:t>
            </w:r>
            <w:r w:rsidRPr="007029EA">
              <w:rPr>
                <w:rFonts w:ascii="Times New Roman" w:hAnsi="Times New Roman"/>
                <w:sz w:val="28"/>
                <w:szCs w:val="28"/>
              </w:rPr>
              <w:tab/>
            </w:r>
            <w:r w:rsidRPr="007029EA">
              <w:rPr>
                <w:rFonts w:ascii="Times New Roman" w:hAnsi="Times New Roman"/>
                <w:sz w:val="28"/>
                <w:szCs w:val="28"/>
                <w:u w:val="single"/>
              </w:rPr>
              <w:t>выполненного по истечении лимита времени.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подающая команда выигрывает розыгрыш, она набирает очко и продолжает подавать.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принимающая команда выигрывает розыгрыш, она набирает очко и должна подавать следующей.</w:t>
            </w:r>
          </w:p>
          <w:p w:rsidR="00F44EF5" w:rsidRPr="007029EA" w:rsidRDefault="00F44EF5" w:rsidP="00424255">
            <w:pPr>
              <w:keepNext/>
              <w:tabs>
                <w:tab w:val="left" w:pos="1843"/>
              </w:tabs>
              <w:spacing w:after="0" w:line="240" w:lineRule="auto"/>
              <w:ind w:right="-1"/>
              <w:contextualSpacing/>
              <w:mirrorIndents/>
              <w:jc w:val="both"/>
              <w:rPr>
                <w:sz w:val="28"/>
                <w:szCs w:val="28"/>
              </w:rPr>
            </w:pPr>
          </w:p>
          <w:p w:rsidR="00F44EF5" w:rsidRPr="007029EA" w:rsidRDefault="00F44EF5"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6.2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ВЫИГРЫШ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Партия, (за исключением решающей 5-ой партии) выигрывается командой, которая первой набирает 25 очков с преимуществом минимум в два очка. В случае равного счета 24-24 игра продолжается до достижения преимущества в 2 очка (26-24; 27-25; и т.д.).</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6.3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ВЫИГРЫШ МАТЧА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Победителем матча является команда, которая выигрывает три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равном счете 2-2, решающая 5-я партия играется до 15 очков и минимального преимущества в 2 очка.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51"/>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6.4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НЕЯВКА И НЕПОЛНАЯ КОМАНДА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команда отказывается играть после требования сделать это, она объявляется не явившейся и проигрывает матч с результатом 0-3 в матче и 0-25 в каждой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которая без уважительных причин не выходит вовремя на игровую площадку, объявляется не явившейся с тем же результатом, что и в Правиле 6.4.1.</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6.4.3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1"/>
                <w:sz w:val="28"/>
                <w:szCs w:val="28"/>
              </w:rPr>
            </w:pPr>
            <w:r w:rsidRPr="007029EA">
              <w:rPr>
                <w:spacing w:val="-1"/>
                <w:sz w:val="28"/>
                <w:szCs w:val="28"/>
              </w:rPr>
              <w:t>Команда, объявленная НЕПОЛНОЙ в партии или в матче, проигрывает партию или матч. Команда-соперник получает очки, или очки и партии, необходимые для выигрыша партии или матча. Неполная команд</w:t>
            </w:r>
            <w:r w:rsidR="003A4C8F" w:rsidRPr="007029EA">
              <w:rPr>
                <w:spacing w:val="-1"/>
                <w:sz w:val="28"/>
                <w:szCs w:val="28"/>
              </w:rPr>
              <w:t>а сохраняет свои очки и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СТРУКТУРА ИГРЫ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ЖЕРЕБЬЕВКА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матчем 1</w:t>
            </w:r>
            <w:r w:rsidRPr="007029EA">
              <w:rPr>
                <w:sz w:val="28"/>
                <w:szCs w:val="28"/>
                <w:vertAlign w:val="superscript"/>
              </w:rPr>
              <w:t>ый</w:t>
            </w:r>
            <w:r w:rsidRPr="007029EA">
              <w:rPr>
                <w:sz w:val="28"/>
                <w:szCs w:val="28"/>
              </w:rPr>
              <w:t xml:space="preserve"> судья проводит жеребьевку для определения первой подачи и сторон площадки в первой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будет играться решающая партия, должна быть проведена новая жеребьевка.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8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Жеребьевка проводится в присутствии двух капитанов команд. </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Победитель жеребьевки выбирает:</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ИЛИ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7.1.2.1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право подавать или принимать подачу,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ИЛИ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7.1.2.2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сторону игровой площадки.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Проигравший принимает оставшийся вариант.</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07"/>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ОФИЦИАЛЬНАЯ РАЗМИНКА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7.2.1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команды предварительно имели игровую площадку исключительно в своем распоряжении, перед матчем им предоставляется 6-минутная совместная официальная разминка на сетке, если нет – они могут иметь 10 минут.</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На ФИВБ, Мировых и Официальных Соревнованиях командам должно быть предоставлено 10 минут совместной разминки на сетке.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7.2.2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любой из капитанов запрашивает раздельную (последовательную) официальную разминку на сетке, командам предоставляется по 3 минуты каждой, или 5 минут каждой.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7.2.3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случае последовательных разминок, первой разминается на сетке команда, которая подает первой.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7" w:name="_Hlt73956961"/>
            <w:r w:rsidRPr="007029EA">
              <w:rPr>
                <w:caps/>
                <w:sz w:val="28"/>
                <w:szCs w:val="28"/>
              </w:rPr>
              <w:t>НАЧАЛЬНАЯ РАССТАНОВКА КОМАНДЫ</w:t>
            </w:r>
            <w:bookmarkEnd w:id="7"/>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игре всегда должны участвовать шесть игроков от каждой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Начальная расстановка команды указывает порядок перехода игроков на площадке. Этот порядок должен быть сохранен на протяжении всей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началом каждой партии тренер должен представить начальную расстановку своей команды в карточке расстановки или посредством электронного устройства, если используется. Должным образом заполненная и подписанная карточка вручается 2</w:t>
            </w:r>
            <w:r w:rsidRPr="007029EA">
              <w:rPr>
                <w:sz w:val="28"/>
                <w:szCs w:val="28"/>
                <w:vertAlign w:val="superscript"/>
              </w:rPr>
              <w:t>му</w:t>
            </w:r>
            <w:r w:rsidRPr="007029EA">
              <w:rPr>
                <w:sz w:val="28"/>
                <w:szCs w:val="28"/>
              </w:rPr>
              <w:t xml:space="preserve"> судье или секретарю, или отправляется через электронное устройство непосредственно секретарю электронного протокола.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которые не включены в начальную расстановку на данную партию, являются в этой партии запасными (кроме игроков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вручения карточки расстановки 2</w:t>
            </w:r>
            <w:r w:rsidRPr="007029EA">
              <w:rPr>
                <w:sz w:val="28"/>
                <w:szCs w:val="28"/>
                <w:vertAlign w:val="superscript"/>
              </w:rPr>
              <w:t>му</w:t>
            </w:r>
            <w:r w:rsidRPr="007029EA">
              <w:rPr>
                <w:sz w:val="28"/>
                <w:szCs w:val="28"/>
              </w:rPr>
              <w:t xml:space="preserve"> судье или секретарю изменять расстановку без обычной замены не разрешено.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2"/>
                <w:sz w:val="28"/>
                <w:szCs w:val="28"/>
              </w:rPr>
            </w:pPr>
            <w:r w:rsidRPr="007029EA">
              <w:rPr>
                <w:spacing w:val="-2"/>
                <w:sz w:val="28"/>
                <w:szCs w:val="28"/>
              </w:rPr>
              <w:t>При несоответствиях между позициями игроков на площадке и в карточке расстановки поступают следующим образом: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7.3.5.1</w:t>
            </w:r>
          </w:p>
        </w:tc>
        <w:tc>
          <w:tcPr>
            <w:tcW w:w="839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такое расхождение обнаружено до начала партии, позиции игроков должны быть поправлены в соответствии с карточкой расстановки – санкция за это не налагается;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7.3.5.2</w:t>
            </w:r>
          </w:p>
        </w:tc>
        <w:tc>
          <w:tcPr>
            <w:tcW w:w="839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до начала партии на площадке выявлен игрок, не зарегистрированный в карточке расстановки на эту партию, данный игрок должен быть сменен в соответствии с карточкой расстановки – санкция за это не налагается;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7.3.5.3</w:t>
            </w:r>
          </w:p>
        </w:tc>
        <w:tc>
          <w:tcPr>
            <w:tcW w:w="8397"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однако, если тренер желает оставить такого не записанного игрока(</w:t>
            </w:r>
            <w:proofErr w:type="spellStart"/>
            <w:r w:rsidRPr="007029EA">
              <w:rPr>
                <w:rFonts w:ascii="Times New Roman" w:hAnsi="Times New Roman"/>
                <w:sz w:val="28"/>
                <w:szCs w:val="28"/>
              </w:rPr>
              <w:t>ов</w:t>
            </w:r>
            <w:proofErr w:type="spellEnd"/>
            <w:r w:rsidRPr="007029EA">
              <w:rPr>
                <w:rFonts w:ascii="Times New Roman" w:hAnsi="Times New Roman"/>
                <w:sz w:val="28"/>
                <w:szCs w:val="28"/>
              </w:rPr>
              <w:t>) на площадке, он/она должен запросить обычную замену(ы), используя соответствующий жест, которая(</w:t>
            </w:r>
            <w:proofErr w:type="spellStart"/>
            <w:r w:rsidRPr="007029EA">
              <w:rPr>
                <w:rFonts w:ascii="Times New Roman" w:hAnsi="Times New Roman"/>
                <w:sz w:val="28"/>
                <w:szCs w:val="28"/>
              </w:rPr>
              <w:t>ые</w:t>
            </w:r>
            <w:proofErr w:type="spellEnd"/>
            <w:r w:rsidRPr="007029EA">
              <w:rPr>
                <w:rFonts w:ascii="Times New Roman" w:hAnsi="Times New Roman"/>
                <w:sz w:val="28"/>
                <w:szCs w:val="28"/>
              </w:rPr>
              <w:t>) должна быть записана затем в протокол.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tcPr>
          <w:p w:rsidR="0026081D" w:rsidRPr="007029EA" w:rsidRDefault="0026081D" w:rsidP="00F44EF5">
            <w:pPr>
              <w:pStyle w:val="22"/>
              <w:keepNext/>
              <w:tabs>
                <w:tab w:val="left" w:pos="1843"/>
              </w:tabs>
              <w:spacing w:after="0" w:line="240" w:lineRule="auto"/>
              <w:ind w:left="0" w:right="-1"/>
              <w:contextualSpacing/>
              <w:mirrorIndents/>
              <w:rPr>
                <w:highlight w:val="yellow"/>
              </w:rPr>
            </w:pPr>
            <w:r w:rsidRPr="007029EA">
              <w:rPr>
                <w:rFonts w:ascii="Times New Roman" w:hAnsi="Times New Roman"/>
                <w:sz w:val="28"/>
                <w:szCs w:val="28"/>
              </w:rPr>
              <w:t>Если несоответствие позиций игроков позициям в карточке расстановки обнаружено позже, команда, совершившая ошибку, должна вернуться к правильным позициям. Очки соперника сохраняются, и, кроме того, соперник получает очко и последующую подачу. Все очки, набранные совершившей ошибку командой с точно определенного момента совершения ошибки до момента ее обнаружения, аннулируются.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7.3.5.4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1"/>
                <w:sz w:val="28"/>
                <w:szCs w:val="28"/>
              </w:rPr>
            </w:pPr>
            <w:r w:rsidRPr="007029EA">
              <w:rPr>
                <w:spacing w:val="-1"/>
                <w:sz w:val="28"/>
                <w:szCs w:val="28"/>
              </w:rPr>
              <w:t>Когда на площадке выявлен игрок, но он/она не зарегистрирован в списке игроков, очки соперника сохраняются и, кроме того, соперник получает очко и подачу. Совершившая ошибку команда теряет все очки и/или партии (0:25, при необходимости), полученные с момента, когда незарегистрированный игрок вышел на площадку, она должна предоставить исправленную карточку расстановки и отправить нового зарегистрированного игрока на площадку на позицию незарегистрированного игрока.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ПОЗИЦИИ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 момент удара по мячу подающим каждая команда должна находиться в пределах своей площадки в порядке перехода (исключая подающего).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Позиции игроков пронумерованы следующим образом: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три игрока вдоль сетки являются игроками передней линии и занимают позиции 4 (передний – левый), 3 (передний – центральный) и 2 (передний – правый);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другие три игрока являются игроками задней линии, занимая позиции 5 (задний – левый), 6 (задний – центральный) и 1 (задний – правый).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Взаимное соответствие позиций игроков: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каждый игрок задней линии должен быть расположен дальше от средней линии, чем соответствующий игрок передней линии;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передней линии и игроки задней линии должны, соответственно, быть расположены параллельно средней линии в порядке, указанном в Правиле 7.4.1.</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Позиции игроков определяются и контролируются в соответствии с расположением их стоп, контактирующих с поверхностью, следующим образом: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 крайней мере, часть стопы каждого игрока передней линии должна быть ближе к средней линии, чем стопы соответствующего игрока задней линии;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 крайней мере, часть стопы каждого правого (левого) бокового игрока должна быть ближе к правой (левой) боковой линии, чем стопы центрального игрока его линии.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7.4.4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5"/>
                <w:sz w:val="28"/>
                <w:szCs w:val="28"/>
              </w:rPr>
            </w:pPr>
            <w:r w:rsidRPr="007029EA">
              <w:rPr>
                <w:spacing w:val="-5"/>
                <w:sz w:val="28"/>
                <w:szCs w:val="28"/>
              </w:rPr>
              <w:t>После удара на подаче игроки могут перемещаться повсюду и занимать любое место на своей площадке и в свободной зоне.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2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8" w:name="_Hlt73957008"/>
            <w:r w:rsidRPr="007029EA">
              <w:rPr>
                <w:caps/>
                <w:sz w:val="28"/>
                <w:szCs w:val="28"/>
              </w:rPr>
              <w:t>ПОЗИЦИОННАЯ ОШИБКА</w:t>
            </w:r>
            <w:bookmarkEnd w:id="8"/>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7.5.1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совершает позиционную ошибку, если любой игрок не находится в своей правильной позиции в момент удара по мячу подающим. Когда игрок находится на площадке в результате неправомерной замены и игра возобновляется, то это считается позиционной ошибкой с последствиями неправомерной замены.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7.5.2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подающий совершает ошибку при подаче в момент удара на подаче, ошибка подающего превалирует над позиционной ошибкой.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7.5.3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подача становится ошибочной после удара на подаче, засчитывается позиционная ошибка.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7.5.4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Позиционная ошибка приводит к следующим последствиям: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7.5.4.1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наказывается очком и подачей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7.5.4.2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занимают свои правильные позиции.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ПЕРЕХОД</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7.6.1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Порядок перехода, определенный начальной расстановкой команды и контролируемый порядком подачи и позициями игроков, сохраняется на протяжении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7.6.2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принимающая команда получает право подавать, ее игроки переходят на одну позицию по часовой стрелке: игрок позиции 2 переходит на позицию 1 для подачи, игрок позиции 1 переходит на позицию 6 и т.д.</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7.7</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ОШИБКА ПРИ ПЕРЕХОДЕ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7.7.1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Ошибка при переходе считается совершенной, когда ПОДАЧА не выполняется в соответствии с порядком перехода. Это приводит к следующим последствиям в следующем порядке: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7.7.1.1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секретарь останавливает игру зуммером; соперник получает очко и последующую подачу;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ошибка при переходе устан</w:t>
            </w:r>
            <w:r w:rsidR="00B77F6B" w:rsidRPr="007029EA">
              <w:rPr>
                <w:sz w:val="28"/>
                <w:szCs w:val="28"/>
              </w:rPr>
              <w:t>о</w:t>
            </w:r>
            <w:r w:rsidRPr="007029EA">
              <w:rPr>
                <w:sz w:val="28"/>
                <w:szCs w:val="28"/>
              </w:rPr>
              <w:t>влена только после завершения розыгрыша, который начался с ошибки перехода, только одно очко присуждается сопернику, независимо от результата сыгранного розыгрыша.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7.7.1.2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порядок перехода в совершившей ошибку команде исправляется.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1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7.7.2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Дополнительно, секретарь должен определить точный момент совершения ошибки, и все очки, набранные впоследствии командой, совершившей ошибку, должны быть аннулированы. Очки соперника сохраняются.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этот момент не может быть определен, аннулирование очка(</w:t>
            </w:r>
            <w:proofErr w:type="spellStart"/>
            <w:r w:rsidRPr="007029EA">
              <w:rPr>
                <w:sz w:val="28"/>
                <w:szCs w:val="28"/>
              </w:rPr>
              <w:t>ов</w:t>
            </w:r>
            <w:proofErr w:type="spellEnd"/>
            <w:r w:rsidRPr="007029EA">
              <w:rPr>
                <w:sz w:val="28"/>
                <w:szCs w:val="28"/>
              </w:rPr>
              <w:t>) не производится и единственным наказанием является очко и подача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bl>
    <w:p w:rsidR="00F44EF5" w:rsidRPr="007029EA" w:rsidRDefault="00F44EF5">
      <w:r w:rsidRPr="007029EA">
        <w:br w:type="page"/>
      </w:r>
    </w:p>
    <w:tbl>
      <w:tblPr>
        <w:tblW w:w="9958" w:type="dxa"/>
        <w:tblInd w:w="201" w:type="dxa"/>
        <w:tblLayout w:type="fixed"/>
        <w:tblLook w:val="0000" w:firstRow="0" w:lastRow="0" w:firstColumn="0" w:lastColumn="0" w:noHBand="0" w:noVBand="0"/>
      </w:tblPr>
      <w:tblGrid>
        <w:gridCol w:w="1325"/>
        <w:gridCol w:w="8397"/>
        <w:gridCol w:w="236"/>
      </w:tblGrid>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center"/>
              <w:rPr>
                <w:sz w:val="28"/>
                <w:szCs w:val="28"/>
              </w:rPr>
            </w:pPr>
          </w:p>
        </w:tc>
        <w:tc>
          <w:tcPr>
            <w:tcW w:w="8397" w:type="dxa"/>
            <w:tcBorders>
              <w:top w:val="nil"/>
              <w:left w:val="nil"/>
              <w:bottom w:val="nil"/>
              <w:right w:val="nil"/>
            </w:tcBorders>
            <w:shd w:val="clear" w:color="auto" w:fill="auto"/>
          </w:tcPr>
          <w:p w:rsidR="0026081D" w:rsidRPr="008C52F9" w:rsidRDefault="0026081D" w:rsidP="00424255">
            <w:pPr>
              <w:pStyle w:val="5"/>
              <w:keepNext/>
              <w:keepLines w:val="0"/>
              <w:tabs>
                <w:tab w:val="left" w:pos="1843"/>
              </w:tabs>
              <w:spacing w:before="0" w:after="0" w:line="240" w:lineRule="auto"/>
              <w:ind w:right="-1"/>
              <w:contextualSpacing/>
              <w:mirrorIndents/>
              <w:jc w:val="center"/>
              <w:rPr>
                <w:rFonts w:ascii="Times New Roman" w:hAnsi="Times New Roman" w:cs="Times New Roman"/>
                <w:b/>
                <w:color w:val="auto"/>
                <w:sz w:val="28"/>
                <w:szCs w:val="28"/>
              </w:rPr>
            </w:pPr>
            <w:r w:rsidRPr="008C52F9">
              <w:rPr>
                <w:rFonts w:ascii="Times New Roman" w:hAnsi="Times New Roman" w:cs="Times New Roman"/>
                <w:b/>
                <w:color w:val="auto"/>
                <w:sz w:val="28"/>
                <w:szCs w:val="28"/>
              </w:rPr>
              <w:t>ГЛАВА 4</w:t>
            </w:r>
          </w:p>
          <w:p w:rsidR="00B7783F" w:rsidRPr="008C52F9" w:rsidRDefault="00B7783F" w:rsidP="00424255">
            <w:pPr>
              <w:keepNext/>
              <w:spacing w:after="0" w:line="240" w:lineRule="auto"/>
              <w:contextualSpacing/>
              <w:rPr>
                <w:b/>
                <w:sz w:val="28"/>
                <w:szCs w:val="28"/>
              </w:rPr>
            </w:pPr>
          </w:p>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Игровые Действия</w:t>
            </w:r>
          </w:p>
          <w:p w:rsidR="0026081D" w:rsidRPr="007029EA" w:rsidRDefault="0026081D" w:rsidP="00424255">
            <w:pPr>
              <w:keepNext/>
              <w:tabs>
                <w:tab w:val="left" w:pos="1843"/>
              </w:tabs>
              <w:spacing w:after="0" w:line="240" w:lineRule="auto"/>
              <w:ind w:right="-1"/>
              <w:contextualSpacing/>
              <w:mirrorIndents/>
              <w:jc w:val="center"/>
              <w:rPr>
                <w:caps/>
                <w:sz w:val="28"/>
                <w:szCs w:val="28"/>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8.</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СОСТОЯНИЯ ИГРЫ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8.1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В ИГРЕ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31"/>
              <w:keepNext/>
              <w:tabs>
                <w:tab w:val="left" w:pos="1843"/>
              </w:tabs>
              <w:spacing w:after="0" w:line="240" w:lineRule="auto"/>
              <w:ind w:right="-1"/>
              <w:contextualSpacing/>
              <w:mirrorIndents/>
              <w:rPr>
                <w:rFonts w:ascii="Times New Roman" w:hAnsi="Times New Roman"/>
                <w:color w:val="auto"/>
                <w:sz w:val="28"/>
                <w:szCs w:val="28"/>
                <w:lang w:val="ru-RU"/>
              </w:rPr>
            </w:pPr>
            <w:r w:rsidRPr="007029EA">
              <w:rPr>
                <w:rFonts w:ascii="Times New Roman" w:hAnsi="Times New Roman"/>
                <w:color w:val="auto"/>
                <w:sz w:val="28"/>
                <w:szCs w:val="28"/>
                <w:lang w:val="ru-RU"/>
              </w:rPr>
              <w:t>Мяч находится в игре с момента удара на подаче, разрешенной 1</w:t>
            </w:r>
            <w:r w:rsidRPr="007029EA">
              <w:rPr>
                <w:rFonts w:ascii="Times New Roman" w:hAnsi="Times New Roman"/>
                <w:color w:val="auto"/>
                <w:sz w:val="28"/>
                <w:szCs w:val="28"/>
                <w:vertAlign w:val="superscript"/>
                <w:lang w:val="ru-RU"/>
              </w:rPr>
              <w:t>ым</w:t>
            </w:r>
            <w:r w:rsidR="003A4C8F" w:rsidRPr="007029EA">
              <w:rPr>
                <w:rFonts w:ascii="Times New Roman" w:hAnsi="Times New Roman"/>
                <w:color w:val="auto"/>
                <w:sz w:val="28"/>
                <w:szCs w:val="28"/>
                <w:lang w:val="ru-RU"/>
              </w:rPr>
              <w:t xml:space="preserve"> судьей.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8.2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ВНЕ ИГРЫ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Мяч находится вне игры с момента ошибки, которая зафиксирована свистком одного из судей; в отсутствие </w:t>
            </w:r>
            <w:r w:rsidR="003A4C8F" w:rsidRPr="007029EA">
              <w:rPr>
                <w:sz w:val="28"/>
                <w:szCs w:val="28"/>
              </w:rPr>
              <w:t>ошибки, с момента свистка.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2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8.3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«в площадке»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Мяч считается </w:t>
            </w:r>
            <w:r w:rsidR="00793FFD" w:rsidRPr="007029EA">
              <w:rPr>
                <w:sz w:val="28"/>
                <w:szCs w:val="28"/>
              </w:rPr>
              <w:t>«</w:t>
            </w:r>
            <w:r w:rsidRPr="007029EA">
              <w:rPr>
                <w:sz w:val="28"/>
                <w:szCs w:val="28"/>
              </w:rPr>
              <w:t>в площадке</w:t>
            </w:r>
            <w:r w:rsidR="00793FFD" w:rsidRPr="007029EA">
              <w:rPr>
                <w:sz w:val="28"/>
                <w:szCs w:val="28"/>
              </w:rPr>
              <w:t>»</w:t>
            </w:r>
            <w:r w:rsidRPr="007029EA">
              <w:rPr>
                <w:sz w:val="28"/>
                <w:szCs w:val="28"/>
              </w:rPr>
              <w:t>, если в любой момент его контакта с полом какая-либо часть мяча касается площадки,</w:t>
            </w:r>
            <w:r w:rsidR="003A4C8F" w:rsidRPr="007029EA">
              <w:rPr>
                <w:sz w:val="28"/>
                <w:szCs w:val="28"/>
              </w:rPr>
              <w:t xml:space="preserve"> включая ограничительные линии.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8.4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«ЗА»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3A4C8F" w:rsidP="00424255">
            <w:pPr>
              <w:keepNext/>
              <w:tabs>
                <w:tab w:val="left" w:pos="1843"/>
              </w:tabs>
              <w:spacing w:after="0" w:line="240" w:lineRule="auto"/>
              <w:ind w:right="-1"/>
              <w:contextualSpacing/>
              <w:mirrorIndents/>
              <w:jc w:val="both"/>
              <w:rPr>
                <w:sz w:val="28"/>
                <w:szCs w:val="28"/>
              </w:rPr>
            </w:pPr>
            <w:r w:rsidRPr="007029EA">
              <w:rPr>
                <w:sz w:val="28"/>
                <w:szCs w:val="28"/>
              </w:rPr>
              <w:t xml:space="preserve">Мяч считается </w:t>
            </w:r>
            <w:r w:rsidR="00793FFD" w:rsidRPr="007029EA">
              <w:rPr>
                <w:sz w:val="28"/>
                <w:szCs w:val="28"/>
              </w:rPr>
              <w:t>«за»</w:t>
            </w:r>
            <w:r w:rsidRPr="007029EA">
              <w:rPr>
                <w:sz w:val="28"/>
                <w:szCs w:val="28"/>
              </w:rPr>
              <w:t xml:space="preserve"> когда: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8.4.1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все части мяча, который контактирует с полом, находятся полност</w:t>
            </w:r>
            <w:r w:rsidR="003A4C8F" w:rsidRPr="007029EA">
              <w:rPr>
                <w:sz w:val="28"/>
                <w:szCs w:val="28"/>
              </w:rPr>
              <w:t>ью за ограничительными линиями;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8.4.2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 касается предмета за пределами площадки, потолка или н</w:t>
            </w:r>
            <w:r w:rsidR="003A4C8F" w:rsidRPr="007029EA">
              <w:rPr>
                <w:sz w:val="28"/>
                <w:szCs w:val="28"/>
              </w:rPr>
              <w:t>е участвующего в игре человека;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57"/>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8.4.3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он касается антенн, шнуров, стоек или сетки за боковыми лента</w:t>
            </w:r>
            <w:r w:rsidR="003A4C8F" w:rsidRPr="007029EA">
              <w:rPr>
                <w:rFonts w:ascii="Times New Roman" w:hAnsi="Times New Roman"/>
                <w:sz w:val="28"/>
                <w:szCs w:val="28"/>
              </w:rPr>
              <w:t>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8.4.4</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он пересекает вертикальную плоскость сетки частично или полностью за пределами площади перехода, ис</w:t>
            </w:r>
            <w:r w:rsidR="003A4C8F" w:rsidRPr="007029EA">
              <w:rPr>
                <w:rFonts w:ascii="Times New Roman" w:hAnsi="Times New Roman"/>
                <w:sz w:val="28"/>
                <w:szCs w:val="28"/>
              </w:rPr>
              <w:t>ключая ситуацию Правила 10.1.2;</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76"/>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8.4.5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 полностью пересе</w:t>
            </w:r>
            <w:r w:rsidR="003A4C8F" w:rsidRPr="007029EA">
              <w:rPr>
                <w:sz w:val="28"/>
                <w:szCs w:val="28"/>
              </w:rPr>
              <w:t>кает нижнюю площадь под сеткой.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9.</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ИГРА С МЯЧОМ</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37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Каждая команда должна играть в пределах собственного игрового поля и пространства (исключение: Правило 10.1.2). </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37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Мяч, тем не менее, может быть возвращен из-за пределов свободной зоны.</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9.1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УДАРЫ КОМАНДЫ</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11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Ударом является любой контакт с мячом игрока в игре.</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84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Команда имеет право максимум на три удара (в дополнение к блокированию) для возвращения мяча. Если использовано более 3 ударов, команда совершает ошибку: “ЧЕТЫРЕ УДАРА”.</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9.1.1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ПОСЛЕДОВАТЕЛЬНЫЕ КОНТАКТЫ</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Игрок не может ударить мяч два раза подряд</w:t>
            </w:r>
          </w:p>
          <w:p w:rsidR="0026081D" w:rsidRPr="007029EA" w:rsidRDefault="0026081D" w:rsidP="00424255">
            <w:pPr>
              <w:keepNext/>
              <w:suppressLineNumbers/>
              <w:tabs>
                <w:tab w:val="left" w:pos="1843"/>
              </w:tabs>
              <w:suppressAutoHyphens/>
              <w:spacing w:after="0" w:line="240" w:lineRule="auto"/>
              <w:ind w:right="-1"/>
              <w:contextualSpacing/>
              <w:mirrorIndents/>
              <w:jc w:val="both"/>
              <w:rPr>
                <w:i/>
                <w:sz w:val="28"/>
                <w:szCs w:val="28"/>
              </w:rPr>
            </w:pPr>
            <w:r w:rsidRPr="007029EA">
              <w:rPr>
                <w:i/>
                <w:sz w:val="28"/>
                <w:szCs w:val="28"/>
              </w:rPr>
              <w:t>(исключение: Правила 9.2.3, 14.2 и 14.4.2).</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ОДНОВРЕМЕННЫЕ КОНТАКТЫ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Два или три игрока могут касаться мяча одновременно.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7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9.1.2.1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Когда два (или три) партнера касаются мяча одновременно, это засчитывается как два (или три) удара (исключение: при блокировании). Если они пытаются дотянуться до мяча, но только один из них касается его, засчитывается один удар. Столкновение игроков не считается ошибкой.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9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9.1.2.2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Когда два соперника касаются мяча одновременно над сеткой и мяч остается в игре, команде, принимающей мяч, дается право еще на три удара. Если такой мяч уходит </w:t>
            </w:r>
            <w:r w:rsidR="00793FFD" w:rsidRPr="007029EA">
              <w:rPr>
                <w:rFonts w:ascii="Times New Roman" w:hAnsi="Times New Roman"/>
                <w:sz w:val="28"/>
                <w:szCs w:val="28"/>
              </w:rPr>
              <w:t>«</w:t>
            </w:r>
            <w:r w:rsidRPr="007029EA">
              <w:rPr>
                <w:rFonts w:ascii="Times New Roman" w:hAnsi="Times New Roman"/>
                <w:sz w:val="28"/>
                <w:szCs w:val="28"/>
              </w:rPr>
              <w:t>за</w:t>
            </w:r>
            <w:r w:rsidR="00793FFD" w:rsidRPr="007029EA">
              <w:rPr>
                <w:rFonts w:ascii="Times New Roman" w:hAnsi="Times New Roman"/>
                <w:sz w:val="28"/>
                <w:szCs w:val="28"/>
              </w:rPr>
              <w:t>»</w:t>
            </w:r>
            <w:r w:rsidRPr="007029EA">
              <w:rPr>
                <w:rFonts w:ascii="Times New Roman" w:hAnsi="Times New Roman"/>
                <w:sz w:val="28"/>
                <w:szCs w:val="28"/>
              </w:rPr>
              <w:t>, это является ошибкой команды на противоположной стороне.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9.1.2.3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одновременное касание мяча двумя соперниками над сеткой приводит к длительному контакту с мячом, игра продолжается.</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9.1.3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УДАР ПРИ ПОДДЕРЖКЕ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пределах игрового поля игроку не разрешено использовать поддержку партнера по команде или любое устройство/предмет для того, чтобы ударить по мячу.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Однако, игрок, который находится на грани совершения ошибки (касание сетки или переход средней линии и т.д.), может быть остановлен или удержан партнером по команде.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9.2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ХАРАКТЕРИСТИКИ УДАРА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Мяч может касаться любой части тела.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Мяч не должен быть схвачен и/или брошен. Он может отскочить в любом направлении.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9.2.3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Мяч может касаться различных частей тела, при условии что касания происходят одновременно.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Исключения: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9.2.3.1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блокировании последовательные касания могут быть совершены одним игроком или несколькими игроками, при условии что касания происходят во время одного действия;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9.2.3.2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при первом ударе команды мяч может касаться различных частей тела последовательно, при условии что эти касания происходят во время одного действия.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9.3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ОШИБКИ ПРИ ИГРЕ С МЯЧОМ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9.3.1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ЧЕТЫРЕ УДАРА: команда касается мяча четыре раза до его возврата.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УДАР ПРИ ПОДДЕРЖКЕ: игрок использует поддержку партнера по команде или любое устройство/предмет в пределах игрового поля, чтобы ударить по мячу.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9.3.3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ЗАХВАТ: мяч схвачен и/или брошен; он не отскакивает при ударе.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9.3.4</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ДВОЙНОЕ КАСАНИЕ: игрок касается мяча дважды подряд, или мяч касается различных част</w:t>
            </w:r>
            <w:r w:rsidR="003A4C8F" w:rsidRPr="007029EA">
              <w:rPr>
                <w:rFonts w:ascii="Times New Roman" w:hAnsi="Times New Roman"/>
                <w:sz w:val="28"/>
                <w:szCs w:val="28"/>
              </w:rPr>
              <w:t>ей его/ее тела последовательно.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10</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У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10.1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ПЕРЕСЕКАЮЩИЙ СЕТКУ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10.1.1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Мяч, посланный на площадку соперника, должен пройти над сеткой в пределах площади перехода. Площадь перехода – это часть вертикальной плоскости сетки, ограниченная следующим образом: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10.1.1.1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снизу – верхним краем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10.1.1.2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 бокам – антеннами и их воображаемым продолжением;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10.1.1.3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сверху – потолком.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10.1.2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Мяч, который пересек плоскость сетки в свободную зону соперника полностью или частично через внешнюю площадь, может быть возвращен без нарушения количества ударов команды, при условии что: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10.1.2.1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не было касания площадки соперника игроком;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10.1.2.2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возвращаемый мяч пересекает плоскость сетки вновь полностью или частично через внешнюю площадь на той же стороне от площадки.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4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соперника не может препятствовать такому действию.</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lang w:eastAsia="ru-RU"/>
              </w:rPr>
              <w:t>10.1.3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Мяч, который направлен на площадку соперника через нижнюю площадь, находится в игре до момента, когда он полностью пересечет вертикальную плоскости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10.2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КАСАЮЩИЙСЯ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пересечении сетки мяч может касаться ее.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10.3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В СЕТКЕ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Мяч, попавший в сетку, может быть оставлен в игре, если не превышен лимит трех ударов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мяч прорывает ячейку сетки или вызывает ее падение, розыгрыш</w:t>
            </w:r>
            <w:r w:rsidR="003A4C8F" w:rsidRPr="007029EA">
              <w:rPr>
                <w:sz w:val="28"/>
                <w:szCs w:val="28"/>
              </w:rPr>
              <w:t xml:space="preserve"> аннулируется и переигрывается.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ИГРОК У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ПЕРЕНОС ЧЕРЕЗ СЕТКУ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11.1.1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При блокировании игрок может касаться мяча по другую сторону сетки, при условии что он/она не мешает игре соперника до или во время его атакующего удара.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атакующего удара игроку разрешено переносить руку по другую сторону сетки, при условии что контакт состоялся в пределах его/ее собственного игрового пространства.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0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ПРОНИКНОВЕНИЕ ПОД СЕТКОЙ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Разрешено проникать в пространство соперника под сеткой, при условии что это не мешает игре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17"/>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Переход на площадку соперника через среднюю линию:</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11.2.2.1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разрешено касаться площадки соперника стопой (стопами), при условии что какая-либо часть переносимой стопы (стоп) касается средней линии или находится непосредственно над ней;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11.2.2.2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разрешено касаться площадки соперника любой частью тела выше стоп, при условии что это не мешает игре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11.2.3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может заступить на площадку соперника после выхода мяча из игры.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11.2.4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могут проникать в свободную зону соперника, при условии что они не мешают игре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9" w:name="_Hlt73957497"/>
            <w:r w:rsidRPr="007029EA">
              <w:rPr>
                <w:caps/>
                <w:sz w:val="28"/>
                <w:szCs w:val="28"/>
              </w:rPr>
              <w:t>КОНТАКТ С СЕТКОЙ</w:t>
            </w:r>
            <w:bookmarkEnd w:id="9"/>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Контакт игрока с сеткой между антеннами во время игрового действия с мячом является ошибкой.</w:t>
            </w:r>
          </w:p>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Игровое действие с мячом включает (среди прочего) отталкивание, удар (или попытку) и безопасное приземление в готовности к новому действию.</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могут касаться стойки, шнуров, или любого другого предмета за антеннами, включая сетку, при условии что это не мешает игре.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11.3.3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мяч попадает в сетку, которая по этой причине касается соперника, это не является ошибкой.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11.4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ОШИБКИ ИГРОКА У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касается мяча или соперника в пространстве соперника до или во время атакующего удара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мешает игре соперника, проникая в пространство соперника под сеткой.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11.4.3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Стопа (стопы) игрока полностью переходит на площадку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11.4.4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мешает игре, (среди прочего):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33"/>
              <w:keepNext/>
              <w:tabs>
                <w:tab w:val="left" w:pos="1843"/>
              </w:tabs>
              <w:spacing w:after="0" w:line="240" w:lineRule="auto"/>
              <w:ind w:right="-1"/>
              <w:contextualSpacing/>
              <w:mirrorIndents/>
              <w:jc w:val="both"/>
              <w:rPr>
                <w:rFonts w:ascii="Times New Roman" w:hAnsi="Times New Roman" w:cs="Times New Roman"/>
                <w:bCs w:val="0"/>
                <w:color w:val="auto"/>
                <w:sz w:val="28"/>
                <w:szCs w:val="28"/>
                <w:lang w:val="ru-RU" w:eastAsia="en-US"/>
              </w:rPr>
            </w:pPr>
            <w:r w:rsidRPr="007029EA">
              <w:rPr>
                <w:rFonts w:ascii="Times New Roman" w:hAnsi="Times New Roman" w:cs="Times New Roman"/>
                <w:bCs w:val="0"/>
                <w:color w:val="auto"/>
                <w:sz w:val="28"/>
                <w:szCs w:val="28"/>
                <w:lang w:val="ru-RU" w:eastAsia="en-US"/>
              </w:rPr>
              <w:t>–</w:t>
            </w:r>
            <w:r w:rsidRPr="007029EA">
              <w:rPr>
                <w:rFonts w:ascii="Times New Roman" w:hAnsi="Times New Roman" w:cs="Times New Roman"/>
                <w:bCs w:val="0"/>
                <w:color w:val="auto"/>
                <w:sz w:val="28"/>
                <w:szCs w:val="28"/>
                <w:lang w:val="ru-RU" w:eastAsia="en-US"/>
              </w:rPr>
              <w:tab/>
              <w:t xml:space="preserve">касаясь сетки между антеннами или самой антенны  </w:t>
            </w:r>
            <w:r w:rsidRPr="007029EA">
              <w:rPr>
                <w:rFonts w:ascii="Times New Roman" w:hAnsi="Times New Roman" w:cs="Times New Roman"/>
                <w:bCs w:val="0"/>
                <w:color w:val="auto"/>
                <w:sz w:val="28"/>
                <w:szCs w:val="28"/>
                <w:lang w:val="ru-RU" w:eastAsia="en-US"/>
              </w:rPr>
              <w:tab/>
            </w:r>
            <w:r w:rsidR="00023128" w:rsidRPr="007029EA">
              <w:rPr>
                <w:rFonts w:ascii="Times New Roman" w:hAnsi="Times New Roman" w:cs="Times New Roman"/>
                <w:bCs w:val="0"/>
                <w:color w:val="auto"/>
                <w:sz w:val="28"/>
                <w:szCs w:val="28"/>
                <w:lang w:val="ru-RU" w:eastAsia="en-US"/>
              </w:rPr>
              <w:t xml:space="preserve">во </w:t>
            </w:r>
            <w:r w:rsidRPr="007029EA">
              <w:rPr>
                <w:rFonts w:ascii="Times New Roman" w:hAnsi="Times New Roman" w:cs="Times New Roman"/>
                <w:bCs w:val="0"/>
                <w:color w:val="auto"/>
                <w:sz w:val="28"/>
                <w:szCs w:val="28"/>
                <w:lang w:val="ru-RU" w:eastAsia="en-US"/>
              </w:rPr>
              <w:t>время его/ее игрового действия с мячом,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p w:rsidR="00023128" w:rsidRPr="007029EA" w:rsidRDefault="00023128"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33"/>
              <w:keepNext/>
              <w:tabs>
                <w:tab w:val="left" w:pos="1843"/>
              </w:tabs>
              <w:spacing w:after="0" w:line="240" w:lineRule="auto"/>
              <w:ind w:right="-1"/>
              <w:contextualSpacing/>
              <w:mirrorIndents/>
              <w:jc w:val="both"/>
              <w:rPr>
                <w:rFonts w:ascii="Times New Roman" w:hAnsi="Times New Roman" w:cs="Times New Roman"/>
                <w:bCs w:val="0"/>
                <w:color w:val="auto"/>
                <w:sz w:val="28"/>
                <w:szCs w:val="28"/>
                <w:lang w:val="ru-RU" w:eastAsia="en-US"/>
              </w:rPr>
            </w:pPr>
            <w:r w:rsidRPr="007029EA">
              <w:rPr>
                <w:rFonts w:ascii="Times New Roman" w:hAnsi="Times New Roman" w:cs="Times New Roman"/>
                <w:bCs w:val="0"/>
                <w:color w:val="auto"/>
                <w:sz w:val="28"/>
                <w:szCs w:val="28"/>
                <w:lang w:val="ru-RU" w:eastAsia="en-US"/>
              </w:rPr>
              <w:t>–</w:t>
            </w:r>
            <w:r w:rsidRPr="007029EA">
              <w:rPr>
                <w:rFonts w:ascii="Times New Roman" w:hAnsi="Times New Roman" w:cs="Times New Roman"/>
                <w:bCs w:val="0"/>
                <w:color w:val="auto"/>
                <w:sz w:val="28"/>
                <w:szCs w:val="28"/>
                <w:lang w:val="ru-RU" w:eastAsia="en-US"/>
              </w:rPr>
              <w:tab/>
              <w:t xml:space="preserve">используя сетку между антеннами в качестве </w:t>
            </w:r>
            <w:r w:rsidRPr="007029EA">
              <w:rPr>
                <w:rFonts w:ascii="Times New Roman" w:hAnsi="Times New Roman" w:cs="Times New Roman"/>
                <w:bCs w:val="0"/>
                <w:color w:val="auto"/>
                <w:sz w:val="28"/>
                <w:szCs w:val="28"/>
                <w:lang w:val="ru-RU" w:eastAsia="en-US"/>
              </w:rPr>
              <w:tab/>
              <w:t>поддержки или средства устойчивости,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33"/>
              <w:keepNext/>
              <w:tabs>
                <w:tab w:val="left" w:pos="1843"/>
              </w:tabs>
              <w:spacing w:after="0" w:line="240" w:lineRule="auto"/>
              <w:ind w:right="-1"/>
              <w:contextualSpacing/>
              <w:mirrorIndents/>
              <w:jc w:val="both"/>
              <w:rPr>
                <w:rFonts w:ascii="Times New Roman" w:hAnsi="Times New Roman" w:cs="Times New Roman"/>
                <w:bCs w:val="0"/>
                <w:color w:val="auto"/>
                <w:sz w:val="28"/>
                <w:szCs w:val="28"/>
                <w:lang w:val="ru-RU" w:eastAsia="en-US"/>
              </w:rPr>
            </w:pPr>
            <w:r w:rsidRPr="007029EA">
              <w:rPr>
                <w:rFonts w:ascii="Times New Roman" w:hAnsi="Times New Roman" w:cs="Times New Roman"/>
                <w:bCs w:val="0"/>
                <w:color w:val="auto"/>
                <w:sz w:val="28"/>
                <w:szCs w:val="28"/>
                <w:lang w:val="ru-RU" w:eastAsia="en-US"/>
              </w:rPr>
              <w:t>–</w:t>
            </w:r>
            <w:r w:rsidRPr="007029EA">
              <w:rPr>
                <w:rFonts w:ascii="Times New Roman" w:hAnsi="Times New Roman" w:cs="Times New Roman"/>
                <w:bCs w:val="0"/>
                <w:color w:val="auto"/>
                <w:sz w:val="28"/>
                <w:szCs w:val="28"/>
                <w:lang w:val="ru-RU" w:eastAsia="en-US"/>
              </w:rPr>
              <w:tab/>
              <w:t xml:space="preserve">создавая несправедливое преимущество над </w:t>
            </w:r>
            <w:r w:rsidRPr="007029EA">
              <w:rPr>
                <w:rFonts w:ascii="Times New Roman" w:hAnsi="Times New Roman" w:cs="Times New Roman"/>
                <w:bCs w:val="0"/>
                <w:color w:val="auto"/>
                <w:sz w:val="28"/>
                <w:szCs w:val="28"/>
                <w:lang w:val="ru-RU" w:eastAsia="en-US"/>
              </w:rPr>
              <w:tab/>
              <w:t>соперником касанием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33"/>
              <w:keepNext/>
              <w:tabs>
                <w:tab w:val="left" w:pos="1843"/>
              </w:tabs>
              <w:spacing w:after="0" w:line="240" w:lineRule="auto"/>
              <w:ind w:right="-1"/>
              <w:contextualSpacing/>
              <w:mirrorIndents/>
              <w:jc w:val="both"/>
              <w:rPr>
                <w:rFonts w:ascii="Times New Roman" w:hAnsi="Times New Roman" w:cs="Times New Roman"/>
                <w:bCs w:val="0"/>
                <w:color w:val="auto"/>
                <w:sz w:val="28"/>
                <w:szCs w:val="28"/>
                <w:lang w:val="ru-RU" w:eastAsia="en-US"/>
              </w:rPr>
            </w:pPr>
            <w:r w:rsidRPr="007029EA">
              <w:rPr>
                <w:rFonts w:ascii="Times New Roman" w:hAnsi="Times New Roman" w:cs="Times New Roman"/>
                <w:bCs w:val="0"/>
                <w:color w:val="auto"/>
                <w:sz w:val="28"/>
                <w:szCs w:val="28"/>
                <w:lang w:val="ru-RU" w:eastAsia="en-US"/>
              </w:rPr>
              <w:t>–</w:t>
            </w:r>
            <w:r w:rsidRPr="007029EA">
              <w:rPr>
                <w:rFonts w:ascii="Times New Roman" w:hAnsi="Times New Roman" w:cs="Times New Roman"/>
                <w:bCs w:val="0"/>
                <w:color w:val="auto"/>
                <w:sz w:val="28"/>
                <w:szCs w:val="28"/>
                <w:lang w:val="ru-RU" w:eastAsia="en-US"/>
              </w:rPr>
              <w:tab/>
              <w:t xml:space="preserve">совершая действия, которые препятствуют </w:t>
            </w:r>
            <w:r w:rsidRPr="007029EA">
              <w:rPr>
                <w:rFonts w:ascii="Times New Roman" w:hAnsi="Times New Roman" w:cs="Times New Roman"/>
                <w:bCs w:val="0"/>
                <w:color w:val="auto"/>
                <w:sz w:val="28"/>
                <w:szCs w:val="28"/>
                <w:lang w:val="ru-RU" w:eastAsia="en-US"/>
              </w:rPr>
              <w:tab/>
              <w:t>правомерной попытке соперника игры с мячом,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51"/>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33"/>
              <w:keepNext/>
              <w:tabs>
                <w:tab w:val="left" w:pos="1843"/>
              </w:tabs>
              <w:spacing w:after="0" w:line="240" w:lineRule="auto"/>
              <w:ind w:right="-1"/>
              <w:contextualSpacing/>
              <w:mirrorIndents/>
              <w:jc w:val="both"/>
              <w:rPr>
                <w:rFonts w:ascii="Times New Roman" w:hAnsi="Times New Roman" w:cs="Times New Roman"/>
                <w:bCs w:val="0"/>
                <w:color w:val="auto"/>
                <w:sz w:val="28"/>
                <w:szCs w:val="28"/>
                <w:lang w:val="ru-RU" w:eastAsia="en-US"/>
              </w:rPr>
            </w:pPr>
            <w:r w:rsidRPr="007029EA">
              <w:rPr>
                <w:rFonts w:ascii="Times New Roman" w:hAnsi="Times New Roman" w:cs="Times New Roman"/>
                <w:bCs w:val="0"/>
                <w:color w:val="auto"/>
                <w:sz w:val="28"/>
                <w:szCs w:val="28"/>
                <w:lang w:val="ru-RU" w:eastAsia="en-US"/>
              </w:rPr>
              <w:t>–</w:t>
            </w:r>
            <w:r w:rsidRPr="007029EA">
              <w:rPr>
                <w:rFonts w:ascii="Times New Roman" w:hAnsi="Times New Roman" w:cs="Times New Roman"/>
                <w:bCs w:val="0"/>
                <w:color w:val="auto"/>
                <w:sz w:val="28"/>
                <w:szCs w:val="28"/>
                <w:lang w:val="ru-RU" w:eastAsia="en-US"/>
              </w:rPr>
              <w:tab/>
              <w:t>хватаясь/держась за сетку.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Любой игрок, который находится близко к играемому мячу, и тот, кто совершает попытку игры с мячом, рассматривается как участвующий в игровом действии с мячом даже в том случае, если контакта с мячом не происходит.</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Однако, касание сетки за антенной не должно рассматриваться как ошибка (исключение: Правило 9.1.3).</w:t>
            </w:r>
          </w:p>
          <w:p w:rsidR="00F44EF5" w:rsidRPr="007029EA" w:rsidRDefault="00F44EF5" w:rsidP="00424255">
            <w:pPr>
              <w:keepNext/>
              <w:tabs>
                <w:tab w:val="left" w:pos="1843"/>
              </w:tabs>
              <w:spacing w:after="0" w:line="240" w:lineRule="auto"/>
              <w:ind w:right="-1"/>
              <w:contextualSpacing/>
              <w:mirrorIndents/>
              <w:jc w:val="both"/>
              <w:rPr>
                <w:sz w:val="28"/>
                <w:szCs w:val="28"/>
              </w:rPr>
            </w:pPr>
          </w:p>
          <w:p w:rsidR="00B77F6B" w:rsidRPr="007029EA" w:rsidRDefault="00B77F6B"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ПОДАЧА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Подача – это действие введения мяча в игру правым игроком задней линии, находящимся в зоне подачи.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ПЕРВАЯ ПОДАЧА В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1"/>
                <w:sz w:val="28"/>
                <w:szCs w:val="28"/>
              </w:rPr>
            </w:pPr>
            <w:r w:rsidRPr="007029EA">
              <w:rPr>
                <w:spacing w:val="-1"/>
                <w:sz w:val="28"/>
                <w:szCs w:val="28"/>
              </w:rPr>
              <w:t>Первая подача в первой партии, а также в решающей 5-ой партии, выполняется командой, определяемой жеребьевкой.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других партиях первой подает команда, которая не подавала первой в предыдущей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0" w:name="_Hlt73957903"/>
            <w:r w:rsidRPr="007029EA">
              <w:rPr>
                <w:caps/>
                <w:sz w:val="28"/>
                <w:szCs w:val="28"/>
              </w:rPr>
              <w:t>ПОРЯДОК ПОДАЧИ</w:t>
            </w:r>
            <w:bookmarkEnd w:id="10"/>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должны соблюдать очередность подач, записанную в карточке расстановки.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первой подачи в партии, подающий игрок определяется следующим образом: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12.2.2.1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подающая команда выигрывает розыгрыш, игрок (или его/ее замена), который подавал до этого, подает вновь;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12.2.2.2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принимающая команда выигрывает розыгрыш, она получает право подавать и делает переход перед выполнением подачи. Игрок, который переходит с правой позиции передней линии на правую позицию задней линии, будет подавать.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РАЗРЕШЕНИЕ ПОДАЧИ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разрешает подачу после проверки того, что обе команды готовы играть, и подающий владеет мячом.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ВЫПОЛНЕНИЕ ПОДАЧИ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12.4.1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Удар по мячу должен быть нанесен одной кистью или любой частью руки после того, как он подброшен или выпущен с руки (рук).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12.4.2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Только один раз разрешено подбросить или выпустить мяч. Постукивание мячом (дриблинг) или перемещение его в руках разрешается.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12.4.3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В момент удара по мячу при подаче или отталкивания для подачи в прыжке подающий не должен касаться площадки (включая лицевую линию) или поверхности за пределами зоны подачи. </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удара он/она может заступить, или приземлиться за пределами зоны подачи или на площадке.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12.4.4</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Подающий должен ударить по мячу в течение 8 секунд после свистка 1</w:t>
            </w:r>
            <w:r w:rsidRPr="007029EA">
              <w:rPr>
                <w:rFonts w:ascii="Times New Roman" w:hAnsi="Times New Roman"/>
                <w:sz w:val="28"/>
                <w:szCs w:val="28"/>
                <w:vertAlign w:val="superscript"/>
              </w:rPr>
              <w:t>го</w:t>
            </w:r>
            <w:r w:rsidRPr="007029EA">
              <w:rPr>
                <w:rFonts w:ascii="Times New Roman" w:hAnsi="Times New Roman"/>
                <w:sz w:val="28"/>
                <w:szCs w:val="28"/>
              </w:rPr>
              <w:t xml:space="preserve"> судьи на подачу.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12.4.5</w:t>
            </w:r>
          </w:p>
        </w:tc>
        <w:tc>
          <w:tcPr>
            <w:tcW w:w="8397" w:type="dxa"/>
            <w:tcBorders>
              <w:top w:val="nil"/>
              <w:left w:val="nil"/>
              <w:bottom w:val="nil"/>
              <w:right w:val="nil"/>
            </w:tcBorders>
            <w:shd w:val="clear" w:color="auto" w:fill="auto"/>
          </w:tcPr>
          <w:p w:rsidR="00B77F6B" w:rsidRPr="007029EA" w:rsidRDefault="0026081D" w:rsidP="00F44EF5">
            <w:pPr>
              <w:keepNext/>
              <w:tabs>
                <w:tab w:val="left" w:pos="1843"/>
              </w:tabs>
              <w:spacing w:after="0" w:line="240" w:lineRule="auto"/>
              <w:ind w:right="-1"/>
              <w:contextualSpacing/>
              <w:mirrorIndents/>
              <w:jc w:val="both"/>
              <w:rPr>
                <w:sz w:val="28"/>
                <w:szCs w:val="28"/>
              </w:rPr>
            </w:pPr>
            <w:r w:rsidRPr="007029EA">
              <w:rPr>
                <w:sz w:val="28"/>
                <w:szCs w:val="28"/>
              </w:rPr>
              <w:t>Подача, выполненная до свистка судьи, не засчитывается и повторяется.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ЗАСЛОН</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12.5.1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Игроки подающей команды не должны индивидуальным или групповым заслоном мешать соперникам видеть подающего и траекторию полета мяча.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12.5.2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или группа игроков подающей команды ставят заслон, размахивая руками, прыгая или перемещаясь в боковом направлении во время выполнения подачи, или образуют группу, тем самым скрывая и подающего, и траекторию полета мяча до того, как мяч достигнет вертикальной плоскости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1" w:name="_Hlt73957956"/>
            <w:r w:rsidRPr="007029EA">
              <w:rPr>
                <w:caps/>
                <w:sz w:val="28"/>
                <w:szCs w:val="28"/>
              </w:rPr>
              <w:t>ОШИБКИ, СОВЕРШЕННЫЕ ВО ВРЕМЯ ПОДАЧИ</w:t>
            </w:r>
            <w:bookmarkEnd w:id="11"/>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Ошибки при подаче.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Следующие ошибки приводят к переходу подачи, даже если соперник находится в неправильной расстановке. Подающий: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нарушает порядок подачи,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не выполняет подачу правильно.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Ошибки после удара по мячу на подаче.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После правильного удара по мячу подача становится ошибочной (если только игрок не нарушает расстановку), когда мяч:</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касается игрока подающей команды или не пересекает вертикальную плоскость сетки полностью через площадь перехода;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12.6.2.2</w:t>
            </w:r>
          </w:p>
        </w:tc>
        <w:tc>
          <w:tcPr>
            <w:tcW w:w="8397" w:type="dxa"/>
            <w:tcBorders>
              <w:top w:val="nil"/>
              <w:left w:val="nil"/>
              <w:bottom w:val="nil"/>
              <w:right w:val="nil"/>
            </w:tcBorders>
            <w:shd w:val="clear" w:color="auto" w:fill="auto"/>
          </w:tcPr>
          <w:p w:rsidR="0026081D" w:rsidRPr="007029EA" w:rsidRDefault="00793FFD" w:rsidP="00424255">
            <w:pPr>
              <w:keepNext/>
              <w:tabs>
                <w:tab w:val="left" w:pos="1843"/>
              </w:tabs>
              <w:spacing w:after="0" w:line="240" w:lineRule="auto"/>
              <w:ind w:right="-1"/>
              <w:contextualSpacing/>
              <w:mirrorIndents/>
              <w:jc w:val="both"/>
              <w:rPr>
                <w:sz w:val="28"/>
                <w:szCs w:val="28"/>
              </w:rPr>
            </w:pPr>
            <w:r w:rsidRPr="007029EA">
              <w:rPr>
                <w:sz w:val="28"/>
                <w:szCs w:val="28"/>
              </w:rPr>
              <w:t>выходит «</w:t>
            </w:r>
            <w:r w:rsidR="0026081D" w:rsidRPr="007029EA">
              <w:rPr>
                <w:sz w:val="28"/>
                <w:szCs w:val="28"/>
              </w:rPr>
              <w:t>за</w:t>
            </w:r>
            <w:r w:rsidRPr="007029EA">
              <w:rPr>
                <w:sz w:val="28"/>
                <w:szCs w:val="28"/>
              </w:rPr>
              <w:t>»</w:t>
            </w:r>
            <w:r w:rsidR="0026081D" w:rsidRPr="007029EA">
              <w:rPr>
                <w:sz w:val="28"/>
                <w:szCs w:val="28"/>
              </w:rPr>
              <w:t>;</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12.6.2.3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проходит над заслоном.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1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12.7</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Ошибки при подаче и позиционные ошибки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12.7.1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подающий совершает ошибку в момент удара на подаче (неправильное выполнение, нарушение очередности и т.д.) и соперник нарушает расстановку, фиксируется и наказывается ошибка при подаче.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0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12.7.2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само выполнение подачи было правильным, но подача впоследствии становится ошибочной (выходит “за”, проходит над заслоном и т.д.), первой фиксируется и наказываетс</w:t>
            </w:r>
            <w:r w:rsidR="003A4C8F" w:rsidRPr="007029EA">
              <w:rPr>
                <w:sz w:val="28"/>
                <w:szCs w:val="28"/>
              </w:rPr>
              <w:t>я ошибка в расстановке игроков.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АТАКУЮЩИЙ УДАР</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ХарактеристикИ атакующего удара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6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Все действия, в результате которых мяч направляется на сторону соперника, исключая подачу и блок, считаются атакующими ударами.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атакующего удара разрешена скидка, при условии что удар по мячу нанесен чисто и мяч не схвачен или брошен.</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55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Атакующий удар является завершенным в момент, когда мяч полностью пересекает вертикальную плоскость сетки или задет соперником.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2" w:name="_Hlt73958029"/>
            <w:r w:rsidRPr="007029EA">
              <w:rPr>
                <w:caps/>
                <w:sz w:val="28"/>
                <w:szCs w:val="28"/>
              </w:rPr>
              <w:t>ОГРАНИЧЕНИЯ АТАКУЮЩЕГО УДАРА</w:t>
            </w:r>
            <w:bookmarkEnd w:id="12"/>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13.2.1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Игрок передней линии может завершать атакующий удар на любой высоте, при условии что контакт с мячом осуществлен в пределах собственного игрового пространства (исключения: Правила 13.2.4 и 13.3.6).</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13.2.2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задней линии может завершать атакующий удар на любой высоте с места, находящегося позади передней зоны: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13.2.2.1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отталкивании для прыжка стопа (стопы) игрока не должны ни касаться линии атаки, ни переходить за нее;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13.2.2.2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своего удара игрок может приземляться в передней зоне.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13.2.3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задней линии может, также, завершать атакующий удар из передней зоны, если в момент касания часть мяча находится ниже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3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13.2.4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Игроку не разрешено завершать атакующий удар непосредственно после подачи СОПЕРНИКА, когда мяч находится в передней зоне и полностью выше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13.3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ОШИБКИ ПРИ АТАКУЮЩЕМ УДАРЕ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Игрок ударяет по мячу в игровом пространстве противоположной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Игрок направляет мяч </w:t>
            </w:r>
            <w:r w:rsidR="00793FFD" w:rsidRPr="007029EA">
              <w:rPr>
                <w:sz w:val="28"/>
                <w:szCs w:val="28"/>
              </w:rPr>
              <w:t>«</w:t>
            </w:r>
            <w:r w:rsidRPr="007029EA">
              <w:rPr>
                <w:sz w:val="28"/>
                <w:szCs w:val="28"/>
              </w:rPr>
              <w:t>за</w:t>
            </w:r>
            <w:r w:rsidR="00793FFD" w:rsidRPr="007029EA">
              <w:rPr>
                <w:sz w:val="28"/>
                <w:szCs w:val="28"/>
              </w:rPr>
              <w:t>»</w:t>
            </w:r>
            <w:r w:rsidRPr="007029EA">
              <w:rPr>
                <w:sz w:val="28"/>
                <w:szCs w:val="28"/>
              </w:rPr>
              <w:t>.</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задней линии завершает атакующий удар из передней зоны, когда в момент удара мяч находится полностью выше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13.3.4</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Игрок завершает атакующий удар по поданному соперником мячу, когда мяч находится в передней зоне и полностью выше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Либеро завершает атакующий удар, когда в момент удара мяч находится полностью выше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завершает атакующий удар по мячу, находящемуся выше верхнего края сетки, когда передача на удар выполнена Либеро пальцам</w:t>
            </w:r>
            <w:r w:rsidR="003A4C8F" w:rsidRPr="007029EA">
              <w:rPr>
                <w:sz w:val="28"/>
                <w:szCs w:val="28"/>
              </w:rPr>
              <w:t>и сверху в своей передней зоне.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БЛОК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БЛОКИРОВАНИЕ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Блокирование является действием игроков вблизи сетки для перехвата мяча, идущего от соперника, осуществляемое выносом любой части тела выше верхнего края сетки, независимо от высоты контакта с мячом. Только игрокам передней линии разрешено участвовать в состоявшемся блоке, и в момент контакта с мячом часть тела должна быть выше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Попытка блока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21"/>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Попытка блока является действием блокирования без касания мяча.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Состоявшийся блок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7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Блок является состоявшимся, если мяч задет блокирующим.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14.1.4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Коллективный блок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Коллективный блок выполняется двумя или тремя игроками, находящимися близко друг к другу, и является состоявшимся, когда один из них касается мяча.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3" w:name="_Hlt73958115"/>
            <w:r w:rsidRPr="007029EA">
              <w:rPr>
                <w:caps/>
                <w:sz w:val="28"/>
                <w:szCs w:val="28"/>
              </w:rPr>
              <w:t>контакт ПРИ БЛОКИРОВАНИИ</w:t>
            </w:r>
            <w:bookmarkEnd w:id="13"/>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Последовательные (быстрые и продолжительные) контакты с мячом могут происходить у одного или нескольких блокирующих, при условии что эти контакты состоялись во время одного действия.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БЛОКИРОВАНИЕ В ПРОСТРАНСТВЕ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4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val="en-US"/>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блокировании игрок может переносить кисти и руки по другую сторону сетки, при условии что это действие не мешает игре соперника. Так, не разрешено касаться мяча на стороне соперника раньше, чем соперником выполнен атакующий удар.</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БЛОК И УДАРЫ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Касание на блоке не считается за удар команды. Следовательно, после контакта на блоке команде предоставляется три удара для возвращения мяча.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Первый удар после блока может быть выполнен любым игроком, включая игрока, который касался мяча на блоке.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БЛОКИРОВАНИЕ ПОДАЧИ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Блокировать подачу соперника запрещено.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ОШИБКИ БЛОКИРОВАНИЯ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Блокирующий касается мяча в пространстве СОПЕРНИКА до или одновременно с атакующим ударом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задней линии или Либеро совершает блокирование или участвует в состоявшемся блоке.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Блокирование подачи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Мяч от блока выходит </w:t>
            </w:r>
            <w:r w:rsidR="00793FFD" w:rsidRPr="007029EA">
              <w:rPr>
                <w:sz w:val="28"/>
                <w:szCs w:val="28"/>
              </w:rPr>
              <w:t>«</w:t>
            </w:r>
            <w:r w:rsidRPr="007029EA">
              <w:rPr>
                <w:sz w:val="28"/>
                <w:szCs w:val="28"/>
              </w:rPr>
              <w:t>за</w:t>
            </w:r>
            <w:r w:rsidR="00793FFD" w:rsidRPr="007029EA">
              <w:rPr>
                <w:sz w:val="28"/>
                <w:szCs w:val="28"/>
              </w:rPr>
              <w:t>»</w:t>
            </w:r>
            <w:r w:rsidRPr="007029EA">
              <w:rPr>
                <w:sz w:val="28"/>
                <w:szCs w:val="28"/>
              </w:rPr>
              <w:t>.</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31"/>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Блокирование мяча в пространстве соперника за антенной.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Попытка Либеро блокировать индивидуально или коллективно.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bl>
    <w:p w:rsidR="0026081D" w:rsidRPr="007029EA" w:rsidRDefault="0026081D" w:rsidP="00424255">
      <w:pPr>
        <w:keepNext/>
        <w:tabs>
          <w:tab w:val="left" w:pos="1843"/>
        </w:tabs>
        <w:spacing w:after="0" w:line="240" w:lineRule="auto"/>
        <w:ind w:right="-1"/>
        <w:contextualSpacing/>
        <w:mirrorIndents/>
        <w:jc w:val="both"/>
        <w:rPr>
          <w:sz w:val="28"/>
          <w:szCs w:val="28"/>
        </w:rPr>
      </w:pPr>
    </w:p>
    <w:tbl>
      <w:tblPr>
        <w:tblW w:w="9816" w:type="dxa"/>
        <w:tblInd w:w="201" w:type="dxa"/>
        <w:tblLayout w:type="fixed"/>
        <w:tblLook w:val="0000" w:firstRow="0" w:lastRow="0" w:firstColumn="0" w:lastColumn="0" w:noHBand="0" w:noVBand="0"/>
      </w:tblPr>
      <w:tblGrid>
        <w:gridCol w:w="1325"/>
        <w:gridCol w:w="8255"/>
        <w:gridCol w:w="236"/>
      </w:tblGrid>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8C52F9" w:rsidRDefault="0026081D" w:rsidP="00424255">
            <w:pPr>
              <w:keepNext/>
              <w:tabs>
                <w:tab w:val="left" w:pos="1843"/>
              </w:tabs>
              <w:spacing w:after="0" w:line="240" w:lineRule="auto"/>
              <w:ind w:right="-1"/>
              <w:contextualSpacing/>
              <w:mirrorIndents/>
              <w:jc w:val="center"/>
              <w:rPr>
                <w:b/>
                <w:sz w:val="28"/>
                <w:szCs w:val="28"/>
              </w:rPr>
            </w:pPr>
            <w:r w:rsidRPr="008C52F9">
              <w:rPr>
                <w:b/>
                <w:sz w:val="28"/>
                <w:szCs w:val="28"/>
              </w:rPr>
              <w:t>ГЛАВА 5</w:t>
            </w:r>
          </w:p>
          <w:p w:rsidR="00B7783F" w:rsidRPr="008C52F9" w:rsidRDefault="00B7783F" w:rsidP="00424255">
            <w:pPr>
              <w:keepNext/>
              <w:tabs>
                <w:tab w:val="left" w:pos="1843"/>
              </w:tabs>
              <w:spacing w:after="0" w:line="240" w:lineRule="auto"/>
              <w:ind w:right="-1"/>
              <w:contextualSpacing/>
              <w:mirrorIndents/>
              <w:jc w:val="center"/>
              <w:rPr>
                <w:b/>
                <w:sz w:val="28"/>
                <w:szCs w:val="28"/>
              </w:rPr>
            </w:pPr>
          </w:p>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Перерывы, Задержки и Интервалы</w:t>
            </w:r>
          </w:p>
          <w:p w:rsidR="0026081D" w:rsidRPr="007029EA" w:rsidRDefault="0026081D" w:rsidP="00424255">
            <w:pPr>
              <w:keepNext/>
              <w:tabs>
                <w:tab w:val="left" w:pos="1843"/>
              </w:tabs>
              <w:spacing w:after="0" w:line="240" w:lineRule="auto"/>
              <w:ind w:right="-1"/>
              <w:contextualSpacing/>
              <w:mirrorIndents/>
              <w:jc w:val="center"/>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ПЕРЕРЫВЫ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98"/>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Перерыв – это время между состоявшимся розыгрышем и свистком 1</w:t>
            </w:r>
            <w:r w:rsidRPr="007029EA">
              <w:rPr>
                <w:rFonts w:ascii="Times New Roman" w:hAnsi="Times New Roman"/>
                <w:sz w:val="28"/>
                <w:szCs w:val="28"/>
                <w:vertAlign w:val="superscript"/>
              </w:rPr>
              <w:t>го</w:t>
            </w:r>
            <w:r w:rsidRPr="007029EA">
              <w:rPr>
                <w:rFonts w:ascii="Times New Roman" w:hAnsi="Times New Roman"/>
                <w:sz w:val="28"/>
                <w:szCs w:val="28"/>
              </w:rPr>
              <w:t xml:space="preserve"> судьи для следующей подачи.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16"/>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Обычными игровыми перерывами являются только ТАЙМ-АУТЫ и ЗАМЕНЫ.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КОЛИЧЕСТВО ОБЫЧНЫХ ИГРОВЫХ ПЕРЕРЫВОВ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Каждая команда может запросить максимум два тайм-аута и шесть замен в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для взрослых ФИВБ может сократить на один количество командных и/или технических тайм-аутов в соответствии со спонсорскими, маркетинговыми и телевещательными соглашениями.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4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ПОСЛЕДОВАТЕЛЬНОСТЬ ОБЫЧНЫХ ИГРОВЫХ ПЕРЕРЫВОВ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15.2.1</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Запрос одного или двух тайм-аутов и один запрос замены любой командой могут следовать один за другим в одном и том же перерыве.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15.2.2</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Однако, команде не разрешены последовательные запросы замены во время одного и того же перерыва. Два или несколько игроков могут быть заменены в одно и то же время в рамках одного запроса.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2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15.2.3</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Между двумя отдельными запросами замены одной и той же команды должен быть состоявшийся розыгрыш. (Исключение: вынужденная замена вследствие травмы или удаления/дисквалификации (15.5.2, 15.7, 15.8)).</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15.3</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ЗАПРОС ОБЫЧНЫХ ИГРОВЫХ ПЕРЕРЫВОВ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15.3.1</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Обычные игровые перерывы могут быть запрошены тренером, или в отсутствие тренера игровым капитаном, и только ими.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6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15.3.2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Замена до начала партии разрешена, и она должна быть зарегистрирована как обычная замена в этой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15.4</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ТАЙМ-АУТЫ И ТЕХНИЧЕСКИЕ ТАЙМ-АУТЫ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15.4.1</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Запросы тайм-аута должны осуществляться показом соответствующего жеста, когда мяч находится вне игры и до свистка на подачу. Все запрашиваемые тайм-ауты длятся 30 секунд.</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11"/>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bCs/>
                <w:sz w:val="28"/>
                <w:szCs w:val="28"/>
              </w:rPr>
            </w:pPr>
            <w:r w:rsidRPr="007029EA">
              <w:rPr>
                <w:bCs/>
                <w:sz w:val="28"/>
                <w:szCs w:val="28"/>
              </w:rPr>
              <w:t xml:space="preserve">На ФИВБ, Мировых и Официальных Соревнованиях обязательным является использование зуммера и затем жеста для запроса </w:t>
            </w:r>
            <w:r w:rsidRPr="007029EA">
              <w:rPr>
                <w:sz w:val="28"/>
                <w:szCs w:val="28"/>
              </w:rPr>
              <w:t>тайм</w:t>
            </w:r>
            <w:r w:rsidRPr="007029EA">
              <w:rPr>
                <w:bCs/>
                <w:sz w:val="28"/>
                <w:szCs w:val="28"/>
              </w:rPr>
              <w:t>-аута.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49"/>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15.4.2</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На ФИВБ, Мировых и Официальных соревнованиях в </w:t>
            </w:r>
            <w:r w:rsidRPr="007029EA">
              <w:rPr>
                <w:sz w:val="28"/>
                <w:szCs w:val="28"/>
              </w:rPr>
              <w:br/>
              <w:t xml:space="preserve">1-4 партиях два дополнительных 60-секундных </w:t>
            </w:r>
            <w:r w:rsidR="00BF6BB5" w:rsidRPr="007029EA">
              <w:rPr>
                <w:sz w:val="28"/>
                <w:szCs w:val="28"/>
              </w:rPr>
              <w:t>«</w:t>
            </w:r>
            <w:r w:rsidRPr="007029EA">
              <w:rPr>
                <w:sz w:val="28"/>
                <w:szCs w:val="28"/>
              </w:rPr>
              <w:t>Технических Тайм-Аута</w:t>
            </w:r>
            <w:r w:rsidR="00BF6BB5" w:rsidRPr="007029EA">
              <w:rPr>
                <w:sz w:val="28"/>
                <w:szCs w:val="28"/>
              </w:rPr>
              <w:t>»</w:t>
            </w:r>
            <w:r w:rsidRPr="007029EA">
              <w:rPr>
                <w:sz w:val="28"/>
                <w:szCs w:val="28"/>
              </w:rPr>
              <w:t xml:space="preserve"> применяются автоматически, когда лидирующая команда набирает 8-ое и 16-ое очко.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519"/>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15.4.3</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решающей (5-ой) партии нет “Технических Тайм-Аутов”; только два тайм-аута продолжительностью</w:t>
            </w:r>
            <w:r w:rsidRPr="007029EA">
              <w:rPr>
                <w:sz w:val="28"/>
                <w:szCs w:val="28"/>
              </w:rPr>
              <w:br/>
              <w:t>30 секунд могут быть запрошены каждой из команд.</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8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15.4.4</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всех тайм-аутов (включая Технические Тайм-Ауты) игроки, находящиеся в игре, должны пройти в свободную зону к своей скамейке.</w:t>
            </w:r>
          </w:p>
          <w:p w:rsidR="00F44EF5" w:rsidRPr="007029EA" w:rsidRDefault="00F44EF5" w:rsidP="00424255">
            <w:pPr>
              <w:keepNext/>
              <w:tabs>
                <w:tab w:val="left" w:pos="1843"/>
              </w:tabs>
              <w:spacing w:after="0" w:line="240" w:lineRule="auto"/>
              <w:ind w:right="-1"/>
              <w:contextualSpacing/>
              <w:mirrorIndents/>
              <w:jc w:val="both"/>
              <w:rPr>
                <w:sz w:val="28"/>
                <w:szCs w:val="28"/>
              </w:rPr>
            </w:pPr>
          </w:p>
          <w:p w:rsidR="00F44EF5" w:rsidRPr="007029EA" w:rsidRDefault="00F44EF5" w:rsidP="00424255">
            <w:pPr>
              <w:keepNext/>
              <w:tabs>
                <w:tab w:val="left" w:pos="1843"/>
              </w:tabs>
              <w:spacing w:after="0" w:line="240" w:lineRule="auto"/>
              <w:ind w:right="-1"/>
              <w:contextualSpacing/>
              <w:mirrorIndents/>
              <w:jc w:val="both"/>
              <w:rPr>
                <w:sz w:val="28"/>
                <w:szCs w:val="28"/>
              </w:rPr>
            </w:pPr>
          </w:p>
          <w:p w:rsidR="00F44EF5" w:rsidRPr="007029EA" w:rsidRDefault="00F44EF5"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15.5</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ЗАМЕНА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4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15.5.1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Замена является действием, которым игрок, иной</w:t>
            </w:r>
            <w:r w:rsidR="00BF6BB5" w:rsidRPr="007029EA">
              <w:rPr>
                <w:sz w:val="28"/>
                <w:szCs w:val="28"/>
              </w:rPr>
              <w:t>,</w:t>
            </w:r>
            <w:r w:rsidRPr="007029EA">
              <w:rPr>
                <w:sz w:val="28"/>
                <w:szCs w:val="28"/>
              </w:rPr>
              <w:t xml:space="preserve"> чем Либеро или замещенный им/ею игрок, после записи секретарем, входит в игру, чтобы занять позицию другого игрока, который должен покинуть площадку в этот момент. </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90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15.5.2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замена является вынужденной вследствие травмы игрока, находящегося в игре, она может сопровождаться показом соответствующего жеста тренером (или игровым капитаном).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15.6</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ОГРАНИЧЕНИЕ ЗАМЕН</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15.6.1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начальной расстановки может выйти из игры, но только один раз в партии, и войти вновь, но только один раз в партии и только на свою прежнюю позицию в расстановке.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15.6.2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Заменяющий игрок может войти в игру на место игрока начальной расстановки, но только один раз в партии, и может быть заменен только этим же стартовым игроком.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15.7</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ИСКЛЮЧИТЕЛЬНАЯ ЗАМЕНА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(кроме Либеро), который не может продолжать играть вследствие травмы или болезни, должен быть заменен в соответствии с правилами замены. Если это невозможно, команде дается право сделать ИСКЛЮЧИТЕЛЬНУЮ замену сверх ограничений Правила 15.6.</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63"/>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Исключительная замена означает, что любой игрок, который не находится на площадке во время травмы/заболевания, кроме: Либеро, второго Либеро или замещенного ими игрока, может заменить в игре травмированного/заболевшего игрока. Замененному травмированному/заболевшему игроку не разрешено вернуться в игру в матче.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07"/>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pacing w:val="-1"/>
                <w:sz w:val="28"/>
                <w:szCs w:val="28"/>
              </w:rPr>
            </w:pPr>
            <w:r w:rsidRPr="007029EA">
              <w:rPr>
                <w:spacing w:val="-1"/>
                <w:sz w:val="28"/>
                <w:szCs w:val="28"/>
              </w:rPr>
              <w:t>Исключительная замена ни в каком случае не может считаться обычной заменой, но должна быть записана в протоколе как одна из общего числа замен в партии и матче.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6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15.8</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ЗАМЕНА ПРИ УДАЛЕНИИ ИЛИ ДИСКВАЛИФИКАЦИИ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61"/>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УДАЛЕННЫЙ или ДИСКВАЛИФИЦИРОВАННЫЙ игрок должен быть немедленно заменен по правилам замены. Если это невозможно, команда объявляется НЕПОЛНОЙ.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15.9</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НЕПРАВОМЕРНАЯ ЗАМЕНА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15.9.1</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Замена является неправомерной, если она превышает ограничения, указанные в Правиле 15.6 (исключая случай Правила 15.7), или в ней участвует незарегистрированный игрок.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15.9.2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команда произвела неправомерную замену и игра была возобновлена, должна осуществляться следующая процедура последовательно: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15.9.2.1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наказывается очком и подачей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15.9.2.2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замена должна быть исправлена;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57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15.9.2.3</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очки, набранные совершившей ошибку командой после совершения ошибки, аннулируются; очки соперника сохраняются.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15.10</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ПРОЦЕДУРА ЗАМЕНЫ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89"/>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15.10.1</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Замена должна проводиться в пределах зоны замены.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15.10.2</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Замена должна длиться столько лишь времени, сколько необходимо для записи замены в протоколе и разрешения игрокам войти и выйти.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15.10.3a</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Фактический запрос замены начинается с момента входа заменяющего игрока(</w:t>
            </w:r>
            <w:proofErr w:type="spellStart"/>
            <w:r w:rsidRPr="007029EA">
              <w:rPr>
                <w:rFonts w:ascii="Times New Roman" w:hAnsi="Times New Roman"/>
                <w:sz w:val="28"/>
                <w:szCs w:val="28"/>
              </w:rPr>
              <w:t>ов</w:t>
            </w:r>
            <w:proofErr w:type="spellEnd"/>
            <w:r w:rsidRPr="007029EA">
              <w:rPr>
                <w:rFonts w:ascii="Times New Roman" w:hAnsi="Times New Roman"/>
                <w:sz w:val="28"/>
                <w:szCs w:val="28"/>
              </w:rPr>
              <w:t>) готового к игре в зону замены во время перерыва. Тренеру нет необходимости выполнять жест замены, за исключением, когда замена проводится вследствие травмы или перед началом партии.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15.10.3б</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игрок не готов, замена не предоставляется и на команду налагается санкция за задержку.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543"/>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15.10.3в</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Запрос замены подтверждает и объявляет секретарь или 2</w:t>
            </w:r>
            <w:r w:rsidRPr="007029EA">
              <w:rPr>
                <w:rFonts w:ascii="Times New Roman" w:hAnsi="Times New Roman"/>
                <w:sz w:val="28"/>
                <w:szCs w:val="28"/>
                <w:vertAlign w:val="superscript"/>
              </w:rPr>
              <w:t>ой</w:t>
            </w:r>
            <w:r w:rsidRPr="007029EA">
              <w:rPr>
                <w:rFonts w:ascii="Times New Roman" w:hAnsi="Times New Roman"/>
                <w:sz w:val="28"/>
                <w:szCs w:val="28"/>
              </w:rPr>
              <w:t xml:space="preserve"> судья, используя зуммер или свисток соответственно. 2</w:t>
            </w:r>
            <w:r w:rsidRPr="007029EA">
              <w:rPr>
                <w:rFonts w:ascii="Times New Roman" w:hAnsi="Times New Roman"/>
                <w:sz w:val="28"/>
                <w:szCs w:val="28"/>
                <w:vertAlign w:val="superscript"/>
              </w:rPr>
              <w:t>ой</w:t>
            </w:r>
            <w:r w:rsidRPr="007029EA">
              <w:rPr>
                <w:rFonts w:ascii="Times New Roman" w:hAnsi="Times New Roman"/>
                <w:sz w:val="28"/>
                <w:szCs w:val="28"/>
              </w:rPr>
              <w:t xml:space="preserve"> судья разрешает замену.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42"/>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На ФИВБ, Мировых и Официальных Соревнованиях используются пронумерованные таблички для облегчения замены (включая, когда используются электронные устройства).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15.10.4</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команда намерена произвести одновременно более одной замены, все заменяющие игроки должны войти в зону замены одновременно, чтобы засчитывался один запрос. В этом случае, замены должны быть сделаны последовательно, одна пара игроков за другой. Если одна из замен неправомерная, правильная(</w:t>
            </w:r>
            <w:proofErr w:type="spellStart"/>
            <w:r w:rsidRPr="007029EA">
              <w:rPr>
                <w:sz w:val="28"/>
                <w:szCs w:val="28"/>
              </w:rPr>
              <w:t>ые</w:t>
            </w:r>
            <w:proofErr w:type="spellEnd"/>
            <w:r w:rsidRPr="007029EA">
              <w:rPr>
                <w:sz w:val="28"/>
                <w:szCs w:val="28"/>
              </w:rPr>
              <w:t>) замена(ы) предоставляется, неправомерная отклоняется и является предметом для санкции за задержку.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15.11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НЕПРАВИЛЬНЫЕ ЗАПРОСЫ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15.11.1</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Неправильным является – запрашивать любой обычный игровой перерыв: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4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15.11.1.1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розыгрыша, либо в момент или после свистка на подачу;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15.11.1.2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членом команды, не имеющим на это права;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15.11.1.3</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pacing w:val="-2"/>
                <w:sz w:val="28"/>
                <w:szCs w:val="28"/>
              </w:rPr>
            </w:pPr>
            <w:r w:rsidRPr="007029EA">
              <w:rPr>
                <w:rFonts w:ascii="Times New Roman" w:hAnsi="Times New Roman"/>
                <w:spacing w:val="-2"/>
                <w:sz w:val="28"/>
                <w:szCs w:val="28"/>
              </w:rPr>
              <w:t>для второй замены той же командой в одном и том же перерыве (т.е., до окончания следующего состоявшегося розыгрыша), исключая случай травмы/болезни игрока в игре;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15.11.1.4</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использования разрешенного количества тайм-аутов и замен.</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15.11.2</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Первый неправильный запрос команды в матче, который не влияет на игру и не задерживает ее, должен быть отклонен без любых иных последствий, но он должен быть зарегистрирован в протоколе.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15.11.3</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Любой дальнейший неправильный запрос той же кома</w:t>
            </w:r>
            <w:r w:rsidR="003A4C8F" w:rsidRPr="007029EA">
              <w:rPr>
                <w:sz w:val="28"/>
                <w:szCs w:val="28"/>
              </w:rPr>
              <w:t>нды в матче является задержкой.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16</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ЗАДЕРЖКИ ИГРЫ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16.1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ВИДЫ ЗАДЕРЖЕК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Неправильное действие команды, которое затягивает возобновление игры, является задержкой и, среди прочего, включает:</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16.1.1</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затягивание обычных игровых перерывов;</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08"/>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16.1.2</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затягивание перерывов после указания возобновить игру;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16.1.3</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запрос неправомерной замены;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16.1.4</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повторение неправильного запроса;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21"/>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16.1.5</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задержка игры членом команды.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4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16.2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САНКЦИИ ЗА ЗАДЕРЖКУ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16.2.1</w:t>
            </w:r>
          </w:p>
        </w:tc>
        <w:tc>
          <w:tcPr>
            <w:tcW w:w="8255" w:type="dxa"/>
            <w:tcBorders>
              <w:top w:val="nil"/>
              <w:left w:val="nil"/>
              <w:bottom w:val="nil"/>
              <w:right w:val="nil"/>
            </w:tcBorders>
          </w:tcPr>
          <w:p w:rsidR="0026081D" w:rsidRPr="007029EA" w:rsidRDefault="00BF6BB5"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w:t>
            </w:r>
            <w:r w:rsidR="0026081D" w:rsidRPr="007029EA">
              <w:rPr>
                <w:rFonts w:ascii="Times New Roman" w:hAnsi="Times New Roman"/>
                <w:i/>
                <w:sz w:val="28"/>
                <w:szCs w:val="28"/>
              </w:rPr>
              <w:t>Предупреждение за задержку</w:t>
            </w:r>
            <w:r w:rsidRPr="007029EA">
              <w:rPr>
                <w:rFonts w:ascii="Times New Roman" w:hAnsi="Times New Roman"/>
                <w:sz w:val="28"/>
                <w:szCs w:val="28"/>
              </w:rPr>
              <w:t>»</w:t>
            </w:r>
            <w:r w:rsidR="0026081D" w:rsidRPr="007029EA">
              <w:rPr>
                <w:rFonts w:ascii="Times New Roman" w:hAnsi="Times New Roman"/>
                <w:sz w:val="28"/>
                <w:szCs w:val="28"/>
              </w:rPr>
              <w:t xml:space="preserve"> и </w:t>
            </w:r>
            <w:r w:rsidRPr="007029EA">
              <w:rPr>
                <w:rFonts w:ascii="Times New Roman" w:hAnsi="Times New Roman"/>
                <w:sz w:val="28"/>
                <w:szCs w:val="28"/>
              </w:rPr>
              <w:t>«</w:t>
            </w:r>
            <w:r w:rsidR="0026081D" w:rsidRPr="007029EA">
              <w:rPr>
                <w:rFonts w:ascii="Times New Roman" w:hAnsi="Times New Roman"/>
                <w:i/>
                <w:sz w:val="28"/>
                <w:szCs w:val="28"/>
              </w:rPr>
              <w:t>замечание за задержку</w:t>
            </w:r>
            <w:r w:rsidRPr="007029EA">
              <w:rPr>
                <w:rFonts w:ascii="Times New Roman" w:hAnsi="Times New Roman"/>
                <w:sz w:val="28"/>
                <w:szCs w:val="28"/>
              </w:rPr>
              <w:t>»</w:t>
            </w:r>
            <w:r w:rsidR="0026081D" w:rsidRPr="007029EA">
              <w:rPr>
                <w:rFonts w:ascii="Times New Roman" w:hAnsi="Times New Roman"/>
                <w:sz w:val="28"/>
                <w:szCs w:val="28"/>
              </w:rPr>
              <w:t xml:space="preserve"> являются командными санкциями.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78"/>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16.2.1.1</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pacing w:val="-1"/>
                <w:sz w:val="28"/>
                <w:szCs w:val="28"/>
              </w:rPr>
            </w:pPr>
            <w:r w:rsidRPr="007029EA">
              <w:rPr>
                <w:rFonts w:ascii="Times New Roman" w:hAnsi="Times New Roman"/>
                <w:spacing w:val="-1"/>
                <w:sz w:val="28"/>
                <w:szCs w:val="28"/>
              </w:rPr>
              <w:t>Санкции за задержку остаются в силе в течение всего матча.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4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16.2.1.2</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Все санкции за задержку записываются в протокол.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16.2.2</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Первая задержка в матче членом команды влечет наложение санкции </w:t>
            </w:r>
            <w:r w:rsidR="00BF6BB5" w:rsidRPr="007029EA">
              <w:rPr>
                <w:sz w:val="28"/>
                <w:szCs w:val="28"/>
              </w:rPr>
              <w:t>«</w:t>
            </w:r>
            <w:r w:rsidRPr="007029EA">
              <w:rPr>
                <w:sz w:val="28"/>
                <w:szCs w:val="28"/>
              </w:rPr>
              <w:t>ПРЕДУПРЕЖДЕНИЕ ЗА ЗАДЕРЖКУ</w:t>
            </w:r>
            <w:r w:rsidR="00BF6BB5" w:rsidRPr="007029EA">
              <w:rPr>
                <w:sz w:val="28"/>
                <w:szCs w:val="28"/>
              </w:rPr>
              <w:t>»</w:t>
            </w:r>
            <w:r w:rsidRPr="007029EA">
              <w:rPr>
                <w:sz w:val="28"/>
                <w:szCs w:val="28"/>
              </w:rPr>
              <w:t>.</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0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16.2.3</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Вторая и последующие задержки любого вида любым членом одной и той же команды в том же матче являются ошибкой и влекут наложение санкции “ЗАМЕЧАНИЕ ЗА ЗАДЕРЖКУ”: очко и подача соперника.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16.2.4</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Санкции за задержку, наложенные до или между партиями, применяются в следующей па</w:t>
            </w:r>
            <w:r w:rsidR="003A4C8F" w:rsidRPr="007029EA">
              <w:rPr>
                <w:sz w:val="28"/>
                <w:szCs w:val="28"/>
              </w:rPr>
              <w:t>ртии.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17</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ИСКЛЮЧИТЕЛЬНЫЕ ПЕРЕРЫВЫ В ИГРЕ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17.1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ТРАВМА / БОЛЕЗНЬ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17.1.1</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pacing w:val="-1"/>
                <w:sz w:val="28"/>
                <w:szCs w:val="28"/>
              </w:rPr>
            </w:pPr>
            <w:r w:rsidRPr="007029EA">
              <w:rPr>
                <w:spacing w:val="-1"/>
                <w:sz w:val="28"/>
                <w:szCs w:val="28"/>
              </w:rPr>
              <w:t>Если происходит серьезный несчастный случай, когда мяч находится в игре, судья должен немедленно остановить игру и разрешить медицинскому персоналу выйти на площадку.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Розыгрыш затем переигрывается.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17.1.2</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травмированный/заболевший игрок не может быть заменен по правилам обычной или исключительной замены, игроку предоставляется 3 минуты – время для восстановления, но не более одного раза для одного и того же игрока в матче.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игрок не восстановился, его/ее команда объявляется неполной.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17.2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ВНЕШНЯЯ ПОМЕХА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86"/>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имеет место любая внешняя помеха во время игры, игра должна быть остановлена и розыгрыш переигран.</w:t>
            </w:r>
          </w:p>
          <w:p w:rsidR="00F44EF5" w:rsidRPr="007029EA" w:rsidRDefault="00F44EF5" w:rsidP="00424255">
            <w:pPr>
              <w:keepNext/>
              <w:tabs>
                <w:tab w:val="left" w:pos="1843"/>
              </w:tabs>
              <w:spacing w:after="0" w:line="240" w:lineRule="auto"/>
              <w:ind w:right="-1"/>
              <w:contextualSpacing/>
              <w:mirrorIndents/>
              <w:jc w:val="both"/>
              <w:rPr>
                <w:sz w:val="28"/>
                <w:szCs w:val="28"/>
              </w:rPr>
            </w:pPr>
          </w:p>
          <w:p w:rsidR="00F44EF5" w:rsidRPr="007029EA" w:rsidRDefault="00F44EF5"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17.3</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ПРОДОЛЖИТЕЛЬНЫЕ ПЕРЕРЫВЫ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51"/>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17.3.1</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Если непредвиденные обстоятельства прерывают матч, </w:t>
            </w:r>
            <w:r w:rsidRPr="007029EA">
              <w:rPr>
                <w:rFonts w:ascii="Times New Roman" w:hAnsi="Times New Roman"/>
                <w:sz w:val="28"/>
                <w:szCs w:val="28"/>
              </w:rPr>
              <w:br/>
              <w:t>1</w:t>
            </w:r>
            <w:r w:rsidRPr="007029EA">
              <w:rPr>
                <w:rFonts w:ascii="Times New Roman" w:hAnsi="Times New Roman"/>
                <w:sz w:val="28"/>
                <w:szCs w:val="28"/>
                <w:vertAlign w:val="superscript"/>
              </w:rPr>
              <w:t>ый</w:t>
            </w:r>
            <w:r w:rsidRPr="007029EA">
              <w:rPr>
                <w:rFonts w:ascii="Times New Roman" w:hAnsi="Times New Roman"/>
                <w:sz w:val="28"/>
                <w:szCs w:val="28"/>
              </w:rPr>
              <w:t xml:space="preserve"> судья, организатор и Контрольный Комитет, если он есть, должны определить меры, которые должны быть предприняты для восстановления нормальных условий.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17.3.2</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Когда происходит одно или несколько прерываний матча, не превышающих в целом 4 часа: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17.3.2.1</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матч возобновлен на той же игровой площадке, прерванная партия должна быть продолжена обычным порядком с прежними счетом, игроками (кроме удаленных и дисквалифицированных) и расстановкой. Сыгранные ранее партии сохраняют свой счет;</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17.3.2.2</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матч возобновлен на другой игровой площадке, прерванная партия аннулируется и переигрывается с теми же членами команд и теми же начальными расстановками (кроме удаленных и дисквалифицированных игроков), запись всех санкций остается в силе. Сыгранные ранее партии сохраняют свой счет.</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17.3.3</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происходит одно или несколько прерываний матча, превышающих в целом 4 часа, в</w:t>
            </w:r>
            <w:r w:rsidR="003A4C8F" w:rsidRPr="007029EA">
              <w:rPr>
                <w:sz w:val="28"/>
                <w:szCs w:val="28"/>
              </w:rPr>
              <w:t>есь матч должен быть переигран.</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18</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ИНТЕРВАЛЫ И СМЕНА ПЛОЩАДОК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18.1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ИНТЕРВАЛЫ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Интервал – это время между партиями. Все интервалы длятся три минуты.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 течение этого периода времени происходит смена площадок и запись расстановок команд в протокол.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Интервал между второй и третьей партиями может быть увеличен до 10 минут компетентным органом по просьбе организатора.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18.2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СМЕНА ПЛОЩАДОК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18.2.1</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каждой партии команды меняются площадками, за исключением решающей партии.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553"/>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18.2.2</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 решающей партии, как только лидирующая команда набирает 8 очков, команды без задержки меняются площадками и позиции игроков остаются теми же.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смена не была сделана по достижении лидирующей командой 8 очков, она должна быть произведена сразу, как только выявлена эта погрешность. Счет, достигнутый к моменту, когда такая смена производится, остается тем же.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bl>
    <w:p w:rsidR="00F44EF5" w:rsidRPr="007029EA" w:rsidRDefault="00F44EF5" w:rsidP="00424255">
      <w:pPr>
        <w:keepNext/>
        <w:tabs>
          <w:tab w:val="left" w:pos="1843"/>
        </w:tabs>
        <w:spacing w:after="0" w:line="240" w:lineRule="auto"/>
        <w:ind w:right="-1"/>
        <w:contextualSpacing/>
        <w:mirrorIndents/>
        <w:jc w:val="both"/>
        <w:rPr>
          <w:sz w:val="28"/>
          <w:szCs w:val="28"/>
        </w:rPr>
      </w:pPr>
    </w:p>
    <w:tbl>
      <w:tblPr>
        <w:tblW w:w="9958" w:type="dxa"/>
        <w:tblInd w:w="201" w:type="dxa"/>
        <w:tblLayout w:type="fixed"/>
        <w:tblLook w:val="0000" w:firstRow="0" w:lastRow="0" w:firstColumn="0" w:lastColumn="0" w:noHBand="0" w:noVBand="0"/>
      </w:tblPr>
      <w:tblGrid>
        <w:gridCol w:w="1325"/>
        <w:gridCol w:w="8397"/>
        <w:gridCol w:w="236"/>
      </w:tblGrid>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center"/>
              <w:rPr>
                <w:sz w:val="28"/>
                <w:szCs w:val="28"/>
              </w:rPr>
            </w:pPr>
          </w:p>
        </w:tc>
        <w:tc>
          <w:tcPr>
            <w:tcW w:w="8397" w:type="dxa"/>
            <w:tcBorders>
              <w:top w:val="nil"/>
              <w:left w:val="nil"/>
              <w:bottom w:val="nil"/>
              <w:right w:val="nil"/>
            </w:tcBorders>
          </w:tcPr>
          <w:p w:rsidR="0026081D" w:rsidRPr="008C52F9" w:rsidRDefault="0026081D" w:rsidP="00424255">
            <w:pPr>
              <w:keepNext/>
              <w:tabs>
                <w:tab w:val="left" w:pos="1843"/>
              </w:tabs>
              <w:spacing w:after="0" w:line="240" w:lineRule="auto"/>
              <w:ind w:right="-1"/>
              <w:contextualSpacing/>
              <w:mirrorIndents/>
              <w:jc w:val="center"/>
              <w:rPr>
                <w:b/>
                <w:sz w:val="28"/>
                <w:szCs w:val="28"/>
              </w:rPr>
            </w:pPr>
            <w:r w:rsidRPr="008C52F9">
              <w:rPr>
                <w:b/>
                <w:sz w:val="28"/>
                <w:szCs w:val="28"/>
              </w:rPr>
              <w:t>ГЛАВА 6</w:t>
            </w:r>
          </w:p>
          <w:p w:rsidR="00B7783F" w:rsidRPr="008C52F9" w:rsidRDefault="00B7783F" w:rsidP="00424255">
            <w:pPr>
              <w:keepNext/>
              <w:tabs>
                <w:tab w:val="left" w:pos="1843"/>
              </w:tabs>
              <w:spacing w:after="0" w:line="240" w:lineRule="auto"/>
              <w:ind w:right="-1"/>
              <w:contextualSpacing/>
              <w:mirrorIndents/>
              <w:jc w:val="center"/>
              <w:rPr>
                <w:b/>
                <w:sz w:val="28"/>
                <w:szCs w:val="28"/>
              </w:rPr>
            </w:pPr>
          </w:p>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Игрок Либеро</w:t>
            </w:r>
            <w:bookmarkStart w:id="14" w:name="_Hlt80510741"/>
            <w:bookmarkEnd w:id="14"/>
          </w:p>
          <w:p w:rsidR="0026081D" w:rsidRPr="007029EA" w:rsidRDefault="0026081D" w:rsidP="00424255">
            <w:pPr>
              <w:keepNext/>
              <w:tabs>
                <w:tab w:val="left" w:pos="1843"/>
              </w:tabs>
              <w:spacing w:after="0" w:line="240" w:lineRule="auto"/>
              <w:ind w:right="-1"/>
              <w:contextualSpacing/>
              <w:mirrorIndents/>
              <w:jc w:val="center"/>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center"/>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19</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ИГРОК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19.1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НАЗНАЧЕНИЕ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19.1.1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Каждая команда имеет право назначить из состава игроков в протоколе до двух специализированных защитных игроков: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На ФИВБ, Мировых и Официальных Соревнованиях для взрослых, если команда имеет более 12 игроков, зарегистрированных в протоколе, наличие ДВУХ Либеро обязательно в списке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47"/>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19.1.2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Все игроки Либеро должны быть записаны в протоколе в специальных графах, предусмотренных для этого.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19.1.3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Либеро на площадке является действующим Либеро. Если есть другой Либеро, он/она является вторым Либеро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5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Только один Либеро может быть на площадке в любое время.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19.2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ЭКИПИРОВКА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11"/>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Игрок(и) Либеро должен носить форму (или </w:t>
            </w:r>
            <w:r w:rsidRPr="007029EA">
              <w:rPr>
                <w:rFonts w:ascii="Times New Roman" w:hAnsi="Times New Roman"/>
                <w:caps/>
                <w:sz w:val="28"/>
                <w:szCs w:val="28"/>
              </w:rPr>
              <w:t>жакет/нагрудник для переназначенного</w:t>
            </w:r>
            <w:r w:rsidRPr="007029EA">
              <w:rPr>
                <w:rFonts w:ascii="Times New Roman" w:hAnsi="Times New Roman"/>
                <w:sz w:val="28"/>
                <w:szCs w:val="28"/>
              </w:rPr>
              <w:t xml:space="preserve"> Либеро), которая имеет преобладающий цвет отличный от любого цвета формы других членов команды. Эта форма должна явно контрастировать с формой других членов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0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Форма Либеро должна быть пронумерована как у других членов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0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2"/>
                <w:sz w:val="28"/>
                <w:szCs w:val="28"/>
              </w:rPr>
            </w:pPr>
            <w:r w:rsidRPr="007029EA">
              <w:rPr>
                <w:spacing w:val="-2"/>
                <w:sz w:val="28"/>
                <w:szCs w:val="28"/>
              </w:rPr>
              <w:t>На ФИВБ, Мировых и Официальных Соревнованиях переназначенный Либеро должен, по возможности, носить футболку того же типа и цвета, как и первоначальный Либеро, но оставить свой собственный номер.</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19.3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5" w:name="_Hlt73958438"/>
            <w:r w:rsidRPr="007029EA">
              <w:rPr>
                <w:caps/>
                <w:sz w:val="28"/>
                <w:szCs w:val="28"/>
              </w:rPr>
              <w:t>ДЕЙСТВИЯ, КАСАЮЩИЕСЯ ЛИБЕРО</w:t>
            </w:r>
            <w:bookmarkEnd w:id="15"/>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Игровые действия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Либеро разрешено замещать любого игрока на задней линии.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Он/она ограничен играть как игрок задней линии, и ему не разрешено завершать атакующий удар из любого места (включая игровую площадку и свободную зону), если в момент контакта мяч полностью выше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1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Он/она не может подавать, блокировать или пытаться блокировать.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1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19.3.1.4</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pacing w:val="-6"/>
                <w:sz w:val="28"/>
                <w:szCs w:val="28"/>
              </w:rPr>
            </w:pPr>
            <w:r w:rsidRPr="007029EA">
              <w:rPr>
                <w:rFonts w:ascii="Times New Roman" w:hAnsi="Times New Roman"/>
                <w:spacing w:val="-6"/>
                <w:sz w:val="28"/>
                <w:szCs w:val="28"/>
              </w:rPr>
              <w:t>Игрок не может завершать атакующий удар, когда мяч полностью выше верхнего края сетки, если мяч направлен пальцами сверху Либеро, находящимся в своей передней зоне. Мяч может быть атакован свободно, если Либеро выполняет то же самое действие за пределами своей передней зоны.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Замещения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1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Замещения Либеро не считаются заменами.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Они не ограничены, но должен быть состоявшийся розыгрыш между двумя замещениями Либеро (исключения: команда вследствие замечания совершает переход и Либеро выходит на позицию 4, или действующий Либеро становится неспособным играть, делая розыгрыш несостоявшимся).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Обычный замещенный игрок может заместить любого Либеро и быть замещен любым Либеро. Действующий Либеро может быть замещен только замещенным обычным игроком на ту же позицию, или вторым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 начале каждой партии Либеро не может выйти на площадку до проверки 2</w:t>
            </w:r>
            <w:r w:rsidRPr="007029EA">
              <w:rPr>
                <w:rFonts w:ascii="Times New Roman" w:hAnsi="Times New Roman"/>
                <w:sz w:val="28"/>
                <w:szCs w:val="28"/>
                <w:vertAlign w:val="superscript"/>
              </w:rPr>
              <w:t>ым</w:t>
            </w:r>
            <w:r w:rsidRPr="007029EA">
              <w:rPr>
                <w:rFonts w:ascii="Times New Roman" w:hAnsi="Times New Roman"/>
                <w:sz w:val="28"/>
                <w:szCs w:val="28"/>
              </w:rPr>
              <w:t xml:space="preserve"> судьей начальной расстановки и разрешения игроку Либеро заместить стартового игрока.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19.3.2.4</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Другие замещения Либеро должны происходить, только когда мяч находится вне игры и до свистка на подачу.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19.3.2.5</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Замещение Либеро, совершенное после свистка на подачу, но до удара подающего, не должно отменяться, однако, по окончании розыгрыша игровой капитан должен быть проинформирован, что это не разрешено и повторения будут предметом для санкций за задержку.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19.3.2.6</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Последующие запоздалые замещения должны приводить к немедленному прерыванию игры и наложению санкции за задержку. Подающая команда определяется категорией санкции за задержку.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19.3.2.7</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Либеро и замещенный игрок могут выходить на площадку или покидать ее только через Зону Замещения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19.3.2.8</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Замещения Либеро должны записываться в Листе контроля Либеро (если он используется) или в электронном протоколе.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19.3.2.9</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Неправильное замещение Либеро может заключаться в следующем (среди прочего):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yellow"/>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w:t>
            </w:r>
            <w:r w:rsidRPr="007029EA">
              <w:rPr>
                <w:rFonts w:ascii="Times New Roman" w:hAnsi="Times New Roman"/>
                <w:sz w:val="28"/>
                <w:szCs w:val="28"/>
              </w:rPr>
              <w:tab/>
              <w:t xml:space="preserve">нет состоявшегося розыгрыша между замещениями </w:t>
            </w:r>
            <w:r w:rsidRPr="007029EA">
              <w:rPr>
                <w:rFonts w:ascii="Times New Roman" w:hAnsi="Times New Roman"/>
                <w:sz w:val="28"/>
                <w:szCs w:val="28"/>
              </w:rPr>
              <w:tab/>
              <w:t>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w:t>
            </w:r>
            <w:r w:rsidRPr="007029EA">
              <w:rPr>
                <w:sz w:val="28"/>
                <w:szCs w:val="28"/>
              </w:rPr>
              <w:tab/>
              <w:t xml:space="preserve">Либеро замещается игроком, но не вторым Либеро </w:t>
            </w:r>
            <w:r w:rsidRPr="007029EA">
              <w:rPr>
                <w:sz w:val="28"/>
                <w:szCs w:val="28"/>
              </w:rPr>
              <w:tab/>
            </w:r>
            <w:r w:rsidR="00023128" w:rsidRPr="007029EA">
              <w:rPr>
                <w:sz w:val="28"/>
                <w:szCs w:val="28"/>
              </w:rPr>
              <w:t xml:space="preserve">или </w:t>
            </w:r>
            <w:r w:rsidRPr="007029EA">
              <w:rPr>
                <w:sz w:val="28"/>
                <w:szCs w:val="28"/>
              </w:rPr>
              <w:t>замещенным обычным игроком.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Неправильное замещение Либеро должно рассматриваться так же, как неправомерная замена: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т.е., если неправильное замещение Либеро выявлено до начала следующего розыгрыша, оно исправляется судьями и на команду налагается санкция за задержку;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3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F44EF5" w:rsidRDefault="0026081D" w:rsidP="00F44EF5">
            <w:pPr>
              <w:keepNext/>
              <w:tabs>
                <w:tab w:val="left" w:pos="1843"/>
              </w:tabs>
              <w:spacing w:after="0" w:line="240" w:lineRule="auto"/>
              <w:ind w:right="-1"/>
              <w:contextualSpacing/>
              <w:mirrorIndents/>
              <w:jc w:val="both"/>
              <w:rPr>
                <w:sz w:val="28"/>
                <w:szCs w:val="28"/>
              </w:rPr>
            </w:pPr>
            <w:r w:rsidRPr="007029EA">
              <w:rPr>
                <w:sz w:val="28"/>
                <w:szCs w:val="28"/>
              </w:rPr>
              <w:t>если неправильное замещение Либеро выявлено после удара на подаче, последствия такие же, как при неправомерной замене.</w:t>
            </w:r>
          </w:p>
          <w:p w:rsidR="0067087C" w:rsidRDefault="0067087C" w:rsidP="00F44EF5">
            <w:pPr>
              <w:keepNext/>
              <w:tabs>
                <w:tab w:val="left" w:pos="1843"/>
              </w:tabs>
              <w:spacing w:after="0" w:line="240" w:lineRule="auto"/>
              <w:ind w:right="-1"/>
              <w:contextualSpacing/>
              <w:mirrorIndents/>
              <w:jc w:val="both"/>
              <w:rPr>
                <w:sz w:val="28"/>
                <w:szCs w:val="28"/>
              </w:rPr>
            </w:pPr>
          </w:p>
          <w:p w:rsidR="0067087C" w:rsidRPr="007029EA" w:rsidRDefault="0067087C" w:rsidP="00F44EF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19.4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ПЕРЕНАЗНАЧЕНИЕ НОВОГО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25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Либеро становится неспособным играть, если травмирован, болен, удален или дисквалифицирован.</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autoSpaceDE w:val="0"/>
              <w:autoSpaceDN w:val="0"/>
              <w:adjustRightInd w:val="0"/>
              <w:spacing w:after="0" w:line="240" w:lineRule="auto"/>
              <w:ind w:right="-1"/>
              <w:contextualSpacing/>
              <w:mirrorIndents/>
              <w:jc w:val="both"/>
              <w:rPr>
                <w:sz w:val="28"/>
                <w:szCs w:val="28"/>
                <w:highlight w:val="darkGray"/>
              </w:rPr>
            </w:pPr>
          </w:p>
        </w:tc>
      </w:tr>
      <w:tr w:rsidR="0026081D" w:rsidRPr="007029EA" w:rsidTr="00985DE9">
        <w:trPr>
          <w:cantSplit/>
          <w:trHeight w:val="41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Либеро может быть объявлен неспособным играть по любой причине тренером или, в отсутствие тренера, игровым капитаном.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autoSpaceDE w:val="0"/>
              <w:autoSpaceDN w:val="0"/>
              <w:adjustRightInd w:val="0"/>
              <w:spacing w:after="0" w:line="240" w:lineRule="auto"/>
              <w:ind w:right="-1"/>
              <w:contextualSpacing/>
              <w:mirrorIndents/>
              <w:jc w:val="both"/>
              <w:rPr>
                <w:sz w:val="28"/>
                <w:szCs w:val="28"/>
                <w:highlight w:val="darkGray"/>
              </w:rPr>
            </w:pPr>
          </w:p>
        </w:tc>
      </w:tr>
      <w:tr w:rsidR="0026081D" w:rsidRPr="007029EA" w:rsidTr="00985DE9">
        <w:trPr>
          <w:cantSplit/>
          <w:trHeight w:val="8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с одним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autoSpaceDE w:val="0"/>
              <w:autoSpaceDN w:val="0"/>
              <w:adjustRightInd w:val="0"/>
              <w:spacing w:after="0" w:line="240" w:lineRule="auto"/>
              <w:ind w:right="-1"/>
              <w:contextualSpacing/>
              <w:mirrorIndents/>
              <w:jc w:val="both"/>
              <w:rPr>
                <w:sz w:val="28"/>
                <w:szCs w:val="28"/>
                <w:highlight w:val="darkGray"/>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Когда только один Либеро остается в распоряжении команды в соответствии с Правилом 19.4.1, или команда имеет только одного зарегистрированного, и этот Либеро становится или объявлен неспособным играть, тренер (или игровой капитан, если тренер не присутствует), может переназначить в качестве Либеро на оставшуюся часть матча любого другого игрока (кроме замещенного игрока), который не находится на площадке в момент переназначения.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autoSpaceDE w:val="0"/>
              <w:autoSpaceDN w:val="0"/>
              <w:adjustRightInd w:val="0"/>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rFonts w:eastAsia="Gulim"/>
                <w:sz w:val="28"/>
                <w:szCs w:val="28"/>
                <w:lang w:eastAsia="ru-RU"/>
              </w:rPr>
            </w:pPr>
            <w:r w:rsidRPr="007029EA">
              <w:rPr>
                <w:sz w:val="28"/>
                <w:szCs w:val="28"/>
                <w:lang w:eastAsia="ru-RU"/>
              </w:rPr>
              <w:t xml:space="preserve">Если действующий Либеро становится неспособным играть, он/она может быть замещен обычным замещенным игроком или сразу и непосредственно на площадке переназначенным Либеро. Однако, </w:t>
            </w:r>
            <w:r w:rsidRPr="007029EA">
              <w:rPr>
                <w:i/>
                <w:sz w:val="28"/>
                <w:szCs w:val="28"/>
                <w:lang w:eastAsia="ru-RU"/>
              </w:rPr>
              <w:t>Либеро, которого переназначают, не может играть в оставшейся части матча</w:t>
            </w:r>
            <w:r w:rsidRPr="007029EA">
              <w:rPr>
                <w:sz w:val="28"/>
                <w:szCs w:val="28"/>
                <w:lang w:eastAsia="ru-RU"/>
              </w:rPr>
              <w:t>.</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Если Либеро находится не на площадке, когда объявляется неспособным играть, он/она также может быть переназначен. Либеро, объявленный неспособным играть, не может играть в оставшейся части матча.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 xml:space="preserve">Тренер или игровой капитан, если тренер не присутствует, контактирует со </w:t>
            </w:r>
            <w:r w:rsidRPr="007029EA">
              <w:rPr>
                <w:sz w:val="28"/>
                <w:szCs w:val="28"/>
              </w:rPr>
              <w:t>2</w:t>
            </w:r>
            <w:r w:rsidRPr="007029EA">
              <w:rPr>
                <w:sz w:val="28"/>
                <w:szCs w:val="28"/>
                <w:vertAlign w:val="superscript"/>
              </w:rPr>
              <w:t>ым</w:t>
            </w:r>
            <w:r w:rsidRPr="007029EA">
              <w:rPr>
                <w:sz w:val="28"/>
                <w:szCs w:val="28"/>
                <w:lang w:eastAsia="ru-RU"/>
              </w:rPr>
              <w:t xml:space="preserve"> судьей, сообщая ему/ей о переназначении.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Если переназначенный Либеро становится или объявлен неспособным играть, разрешены дальнейшие переназначения.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Если тренер запрашивает, чтобы капитан команды был переназначен в качестве нового Либеро, это может быть разрешено, но в этом случае капитан команды должен передать все капитанские полномочия.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В случае переназначения Либеро, номер игрока, переназначенного в качестве Либеро, должен быть записан в секторе Замечания протокола и в Листе контроля Либеро (или в электронном протоколе, если он используется).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13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с двумя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rPr>
              <w:t xml:space="preserve">Когда команда зарегистрировала в протоколе двух Либеро, но один </w:t>
            </w:r>
            <w:r w:rsidRPr="007029EA">
              <w:rPr>
                <w:spacing w:val="-6"/>
                <w:sz w:val="28"/>
                <w:szCs w:val="28"/>
                <w:lang w:eastAsia="ru-RU"/>
              </w:rPr>
              <w:t xml:space="preserve">становится </w:t>
            </w:r>
            <w:r w:rsidRPr="007029EA">
              <w:rPr>
                <w:sz w:val="28"/>
                <w:szCs w:val="28"/>
                <w:lang w:eastAsia="ru-RU"/>
              </w:rPr>
              <w:t>неспособным играть</w:t>
            </w:r>
            <w:r w:rsidRPr="007029EA">
              <w:rPr>
                <w:sz w:val="28"/>
                <w:szCs w:val="28"/>
              </w:rPr>
              <w:t>, команда имеет право играть только с одним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autoSpaceDE w:val="0"/>
              <w:autoSpaceDN w:val="0"/>
              <w:adjustRightInd w:val="0"/>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Переназначение не разрешено, но, только если оставшийся Либеро не оказывается неспособным продолжать играть в матче.</w:t>
            </w:r>
          </w:p>
          <w:p w:rsidR="00F44EF5" w:rsidRPr="007029EA" w:rsidRDefault="00F44EF5" w:rsidP="00424255">
            <w:pPr>
              <w:keepNext/>
              <w:tabs>
                <w:tab w:val="left" w:pos="1843"/>
              </w:tabs>
              <w:spacing w:after="0" w:line="240" w:lineRule="auto"/>
              <w:ind w:right="-1"/>
              <w:contextualSpacing/>
              <w:mirrorIndents/>
              <w:jc w:val="both"/>
              <w:rPr>
                <w:sz w:val="28"/>
                <w:szCs w:val="28"/>
                <w:lang w:eastAsia="ru-RU"/>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autoSpaceDE w:val="0"/>
              <w:autoSpaceDN w:val="0"/>
              <w:adjustRightInd w:val="0"/>
              <w:spacing w:after="0" w:line="240" w:lineRule="auto"/>
              <w:ind w:right="-1"/>
              <w:contextualSpacing/>
              <w:mirrorIndents/>
              <w:jc w:val="both"/>
              <w:rPr>
                <w:sz w:val="28"/>
                <w:szCs w:val="28"/>
                <w:highlight w:val="darkGray"/>
              </w:rPr>
            </w:pPr>
          </w:p>
        </w:tc>
      </w:tr>
      <w:tr w:rsidR="0026081D" w:rsidRPr="007029EA" w:rsidTr="00985DE9">
        <w:trPr>
          <w:cantSplit/>
          <w:trHeight w:val="156"/>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19.5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резюме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Если Либеро удален или дисквалифицирован, он/она может быть замещен сразу вторым Либеро команды. Если команда имеет только одного Либеро, в таком случае она имеет право сделать переназначение.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bl>
    <w:p w:rsidR="0026081D" w:rsidRPr="007029EA" w:rsidRDefault="0026081D" w:rsidP="00424255">
      <w:pPr>
        <w:keepNext/>
        <w:tabs>
          <w:tab w:val="left" w:pos="1843"/>
        </w:tabs>
        <w:spacing w:after="0" w:line="240" w:lineRule="auto"/>
        <w:ind w:right="-1"/>
        <w:contextualSpacing/>
        <w:mirrorIndents/>
        <w:jc w:val="both"/>
        <w:rPr>
          <w:sz w:val="28"/>
          <w:szCs w:val="28"/>
        </w:rPr>
      </w:pPr>
    </w:p>
    <w:tbl>
      <w:tblPr>
        <w:tblW w:w="9972" w:type="dxa"/>
        <w:tblInd w:w="201" w:type="dxa"/>
        <w:tblLayout w:type="fixed"/>
        <w:tblLook w:val="0000" w:firstRow="0" w:lastRow="0" w:firstColumn="0" w:lastColumn="0" w:noHBand="0" w:noVBand="0"/>
      </w:tblPr>
      <w:tblGrid>
        <w:gridCol w:w="191"/>
        <w:gridCol w:w="1134"/>
        <w:gridCol w:w="7830"/>
        <w:gridCol w:w="236"/>
        <w:gridCol w:w="47"/>
        <w:gridCol w:w="236"/>
        <w:gridCol w:w="48"/>
        <w:gridCol w:w="236"/>
        <w:gridCol w:w="14"/>
      </w:tblGrid>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8C52F9" w:rsidRDefault="0026081D" w:rsidP="00424255">
            <w:pPr>
              <w:keepNext/>
              <w:tabs>
                <w:tab w:val="left" w:pos="1843"/>
              </w:tabs>
              <w:spacing w:after="0" w:line="240" w:lineRule="auto"/>
              <w:ind w:right="-1"/>
              <w:contextualSpacing/>
              <w:mirrorIndents/>
              <w:jc w:val="center"/>
              <w:rPr>
                <w:b/>
                <w:sz w:val="28"/>
                <w:szCs w:val="28"/>
              </w:rPr>
            </w:pPr>
            <w:r w:rsidRPr="008C52F9">
              <w:rPr>
                <w:b/>
                <w:sz w:val="28"/>
                <w:szCs w:val="28"/>
              </w:rPr>
              <w:t>ГЛАВА 7</w:t>
            </w:r>
          </w:p>
          <w:p w:rsidR="00B7783F" w:rsidRPr="008C52F9" w:rsidRDefault="00B7783F" w:rsidP="00424255">
            <w:pPr>
              <w:keepNext/>
              <w:tabs>
                <w:tab w:val="left" w:pos="1843"/>
              </w:tabs>
              <w:spacing w:after="0" w:line="240" w:lineRule="auto"/>
              <w:ind w:right="-1"/>
              <w:contextualSpacing/>
              <w:mirrorIndents/>
              <w:jc w:val="center"/>
              <w:rPr>
                <w:b/>
                <w:sz w:val="28"/>
                <w:szCs w:val="28"/>
              </w:rPr>
            </w:pPr>
          </w:p>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Поведение Участников</w:t>
            </w:r>
          </w:p>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20</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ТРЕБОВАНИЯ К ПОВЕДЕНИЮ</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20.1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СПОРТИВНОЕ ПОВЕДЕНИЕ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20.1.1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Участники должны знать “Официальные Волейбольные Правила” и соблюдать их.</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20.1.2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Участники должны по-спортивному принимать решения судей без их обсуждения.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случае сомнения, разъяснение может быть запрошено только через игрового капитана.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20.1.3</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Участники должны воздерживаться от действий или позиций, имеющих цель повлиять на решения судей или скрыть ошибки, совершенные их командой.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20.2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ЧЕСТНАЯ ИГРА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3"/>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20.2.1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Участники должны вести себя уважительно и вежливо в духе ЧЕСТНОЙ ИГРЫ не только по отношению к судьям, но также по отношению к другим официальным лицам, сопернику, партнерам и зрителям.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52"/>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20.2.2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Общение между членами ко</w:t>
            </w:r>
            <w:r w:rsidR="00B53E7F" w:rsidRPr="007029EA">
              <w:rPr>
                <w:sz w:val="28"/>
                <w:szCs w:val="28"/>
              </w:rPr>
              <w:t>манды во время матча разрешено.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6" w:name="_Hlt73958586"/>
            <w:r w:rsidRPr="007029EA">
              <w:rPr>
                <w:caps/>
                <w:sz w:val="28"/>
                <w:szCs w:val="28"/>
              </w:rPr>
              <w:t>НЕПРАВИЛЬНОЕ ПОВЕДЕНИЕ И САНКЦИИ ЗА НЕГО</w:t>
            </w:r>
            <w:bookmarkEnd w:id="16"/>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НЕЗНАЧИТЕЛЬНОЕ НЕПРАВИЛЬНОЕ ПОВЕДЕНИЕ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11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Проступки незначительного неправильного поведения не являются предметом для санкций. Обязанностью 1</w:t>
            </w:r>
            <w:r w:rsidRPr="007029EA">
              <w:rPr>
                <w:sz w:val="28"/>
                <w:szCs w:val="28"/>
                <w:vertAlign w:val="superscript"/>
              </w:rPr>
              <w:t>го</w:t>
            </w:r>
            <w:r w:rsidRPr="007029EA">
              <w:rPr>
                <w:sz w:val="28"/>
                <w:szCs w:val="28"/>
              </w:rPr>
              <w:t xml:space="preserve"> судьи является предотвращение приближения команд к уровню нарушений, за которые налагаются санкции.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81"/>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Это делается в два этапа: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52"/>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Этап 1:</w:t>
            </w:r>
            <w:r w:rsidRPr="007029EA">
              <w:rPr>
                <w:sz w:val="28"/>
                <w:szCs w:val="28"/>
              </w:rPr>
              <w:tab/>
              <w:t>устное предупреждение через игрового капитана;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11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Этап 2:</w:t>
            </w:r>
            <w:r w:rsidRPr="007029EA">
              <w:rPr>
                <w:sz w:val="28"/>
                <w:szCs w:val="28"/>
              </w:rPr>
              <w:tab/>
              <w:t>предъявляется ЖЕЛТАЯ КАРТОЧКА соответствующему члену (членам) команды. Это официальное предупреждение не является само по себе санкцией, но является символом того, что член команды (и команда в целом) достиг уровня наложения санкций в матче. Оно записывается в протокол, но не имеет немедленных последствий.</w:t>
            </w:r>
          </w:p>
          <w:p w:rsidR="007029EA" w:rsidRPr="007029EA" w:rsidRDefault="007029EA"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21.2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НЕПРАВИЛЬНОЕ ПОВЕДЕНИЕ, ПРИВОДЯЩЕЕ К САНКЦИЯМ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Неправильное поведение члена команды по отношению к официальным лицам, соперникам, партнерам или зрителям подразделяется на три категории в соответствии с серьезностью проступка.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21.2.1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Грубое поведение: действие вопреки хорошему тону или нормам морали.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21.2.2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Оскорбительное поведение: клеветнические или оскорбительные слова или жесты, или любое действие, выражающее презрение.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718"/>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21.2.3</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Агрессия: фактическое физическое нападение, или агрессивное или угрожающее поведение.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21.3</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ШКАЛА САНКЦИЙ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соответствии с решением 1</w:t>
            </w:r>
            <w:r w:rsidRPr="007029EA">
              <w:rPr>
                <w:sz w:val="28"/>
                <w:szCs w:val="28"/>
                <w:vertAlign w:val="superscript"/>
              </w:rPr>
              <w:t>го</w:t>
            </w:r>
            <w:r w:rsidRPr="007029EA">
              <w:rPr>
                <w:sz w:val="28"/>
                <w:szCs w:val="28"/>
              </w:rPr>
              <w:t xml:space="preserve"> судьи и в зависимости от серьезности проступка применяются и записываются в протокол следующие санкции: Замечание, Удаление или Дисквалификация.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Замечание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399"/>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Первое грубое поведение в матче любого члена команды наказывается очком и подачей соперника.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Удаление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86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Член команды, на которого наложена санкция удаление, не должен участвовать в игре в оставшейся части партии, должен быть заменен в соответствии с правилами замены немедленно, если находится на площадке, и должен сидеть на месте для удаленных без других последствий.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36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Удаленный тренер теряет свое право вмешиваться в ход партии и должен сидеть на месте для удаленных.</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Первое оскорбительное поведение члена команды наказывается удалением без других последствий. </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Второе грубое поведение одного и того же члена команды в том же матче наказывается удалением без других последствий.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Дисквалификация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21.3.3.1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Член команды, на которого наложена санкция дисквалификация, должен быть заменен в соответствии с правилами замены немедленно, если находится на площадке, и должен покинуть Контрольную Зону Соревнования до конца матча без других последствий.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21.3.3.2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 первый случай физического нападения, или подразумеваемой или угрожающей агрессии налагается санкция дисквалификация без других последствий.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29"/>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21.3.3.3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Второе оскорбительное поведение одного и того же члена команды в том же матче наказывается дисквалификацией без других последствий.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21.3.3.4</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Третье грубое поведение одного и того же члена команды в том же матче наказывается дисквалификацией без других последствий.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01"/>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21.4</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ПРИМЕНЕНИЕ САНКЦИЙ ЗА НЕПРАВИЛЬНОЕ ПОВЕДЕНИЕ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51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21.4.1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Все санкции за неправильное поведение являются индивидуальными санкциями, остаются в силе в течение всего матча и записываются в протокол.</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90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21.4.2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Повторение неправильного поведения одним и тем же членом команды в том же матче наказывается в нарастающем порядке (каждый последующий проступок одного и того же члена команды влечет более строгую санкцию).</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21.4.3</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Удаление или дисквалификация, обусловленные оскорбительным поведением или агрессией, не требуют предварительных санкций.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21.5</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НЕПРАВИЛЬНОЕ ПОВЕДЕНИЕ ПЕРЕД И МЕЖДУ ПАРТИЯМИ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Любое неправильное поведение, имеющее место перед или между партиями, влечет наложение санкции в соответствии с Правилом 21.3, и санкции применяются в следующей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04"/>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21.6</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НЕПРАВИЛЬНОЕ ПОВЕДЕНИЕ И ИСПОЛЬЗУЕМЫЕ КАРТОЧКИ – РЕЗЮМЕ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Предупреждение: санкцией не является –</w:t>
            </w:r>
            <w:r w:rsidRPr="007029EA">
              <w:rPr>
                <w:sz w:val="28"/>
                <w:szCs w:val="28"/>
              </w:rPr>
              <w:br/>
            </w:r>
            <w:r w:rsidRPr="007029EA">
              <w:rPr>
                <w:sz w:val="28"/>
                <w:szCs w:val="28"/>
              </w:rPr>
              <w:tab/>
            </w:r>
            <w:r w:rsidRPr="007029EA">
              <w:rPr>
                <w:sz w:val="28"/>
                <w:szCs w:val="28"/>
              </w:rPr>
              <w:tab/>
            </w:r>
            <w:r w:rsidRPr="007029EA">
              <w:rPr>
                <w:sz w:val="28"/>
                <w:szCs w:val="28"/>
              </w:rPr>
              <w:tab/>
              <w:t>Этап 1: устное предупреждение</w:t>
            </w:r>
            <w:r w:rsidRPr="007029EA">
              <w:rPr>
                <w:sz w:val="28"/>
                <w:szCs w:val="28"/>
              </w:rPr>
              <w:br/>
            </w:r>
            <w:r w:rsidRPr="007029EA">
              <w:rPr>
                <w:sz w:val="28"/>
                <w:szCs w:val="28"/>
              </w:rPr>
              <w:tab/>
            </w:r>
            <w:r w:rsidRPr="007029EA">
              <w:rPr>
                <w:sz w:val="28"/>
                <w:szCs w:val="28"/>
              </w:rPr>
              <w:tab/>
            </w:r>
            <w:r w:rsidRPr="007029EA">
              <w:rPr>
                <w:sz w:val="28"/>
                <w:szCs w:val="28"/>
              </w:rPr>
              <w:tab/>
            </w:r>
            <w:r w:rsidRPr="007029EA">
              <w:rPr>
                <w:spacing w:val="-3"/>
                <w:sz w:val="28"/>
                <w:szCs w:val="28"/>
              </w:rPr>
              <w:t xml:space="preserve">Этап 2: символ: </w:t>
            </w:r>
            <w:r w:rsidRPr="007029EA">
              <w:rPr>
                <w:sz w:val="28"/>
                <w:szCs w:val="28"/>
              </w:rPr>
              <w:t>Желтая карточка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Замечание: санкция – символ: Красная карточка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Удаление: санкция – символ: Красная + Желтая карточки вместе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Дисквалификация: санкция – символ: Красная + Желтая карточки раздельно</w:t>
            </w:r>
          </w:p>
          <w:p w:rsidR="007029EA" w:rsidRPr="007029EA" w:rsidRDefault="007029EA"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p w:rsidR="007029EA" w:rsidRPr="007029EA" w:rsidRDefault="007029EA" w:rsidP="00424255">
            <w:pPr>
              <w:keepNext/>
              <w:tabs>
                <w:tab w:val="left" w:pos="1843"/>
              </w:tabs>
              <w:spacing w:after="0" w:line="240" w:lineRule="auto"/>
              <w:ind w:right="-1"/>
              <w:contextualSpacing/>
              <w:mirrorIndents/>
              <w:jc w:val="both"/>
              <w:rPr>
                <w:sz w:val="28"/>
                <w:szCs w:val="28"/>
              </w:rPr>
            </w:pPr>
          </w:p>
          <w:p w:rsidR="007029EA" w:rsidRPr="007029EA" w:rsidRDefault="007029EA"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8C52F9" w:rsidRDefault="00B7783F" w:rsidP="00424255">
            <w:pPr>
              <w:pStyle w:val="1"/>
              <w:keepNext/>
              <w:keepLines w:val="0"/>
              <w:tabs>
                <w:tab w:val="left" w:pos="1843"/>
              </w:tabs>
              <w:spacing w:before="0" w:after="0" w:line="240" w:lineRule="auto"/>
              <w:ind w:right="-1"/>
              <w:contextualSpacing/>
              <w:mirrorIndents/>
              <w:jc w:val="center"/>
              <w:rPr>
                <w:rFonts w:ascii="Times New Roman" w:eastAsia="Times New Roman" w:hAnsi="Times New Roman" w:cs="Times New Roman"/>
                <w:bCs w:val="0"/>
                <w:caps/>
                <w:color w:val="auto"/>
              </w:rPr>
            </w:pPr>
            <w:r w:rsidRPr="008C52F9">
              <w:rPr>
                <w:rFonts w:ascii="Times New Roman" w:eastAsia="Times New Roman" w:hAnsi="Times New Roman" w:cs="Times New Roman"/>
                <w:bCs w:val="0"/>
                <w:caps/>
                <w:color w:val="auto"/>
              </w:rPr>
              <w:t>часть 2</w:t>
            </w:r>
          </w:p>
          <w:p w:rsidR="00B7783F" w:rsidRPr="008C52F9" w:rsidRDefault="00B7783F" w:rsidP="00424255">
            <w:pPr>
              <w:keepNext/>
              <w:spacing w:after="0" w:line="240" w:lineRule="auto"/>
              <w:contextualSpacing/>
              <w:rPr>
                <w:b/>
                <w:sz w:val="28"/>
                <w:szCs w:val="28"/>
              </w:rPr>
            </w:pPr>
          </w:p>
          <w:p w:rsidR="00B7783F"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 xml:space="preserve">РАЗДЕЛ 2:  СУДЬИ, ИХ ОБЯЗАННОСТИ </w:t>
            </w:r>
          </w:p>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И ОФИЦИАЛЬНЫЕ ЖЕСТЫ</w:t>
            </w:r>
          </w:p>
          <w:p w:rsidR="00B7783F" w:rsidRPr="008C52F9" w:rsidRDefault="00B7783F" w:rsidP="00424255">
            <w:pPr>
              <w:keepNext/>
              <w:tabs>
                <w:tab w:val="left" w:pos="1843"/>
              </w:tabs>
              <w:spacing w:after="0" w:line="240" w:lineRule="auto"/>
              <w:ind w:right="-1"/>
              <w:contextualSpacing/>
              <w:mirrorIndents/>
              <w:jc w:val="center"/>
              <w:rPr>
                <w:b/>
                <w:caps/>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Глава 8</w:t>
            </w:r>
          </w:p>
          <w:p w:rsidR="00B7783F" w:rsidRPr="008C52F9" w:rsidRDefault="00B7783F" w:rsidP="00424255">
            <w:pPr>
              <w:keepNext/>
              <w:tabs>
                <w:tab w:val="left" w:pos="1843"/>
              </w:tabs>
              <w:spacing w:after="0" w:line="240" w:lineRule="auto"/>
              <w:ind w:right="-1"/>
              <w:contextualSpacing/>
              <w:mirrorIndents/>
              <w:jc w:val="center"/>
              <w:rPr>
                <w:b/>
                <w:caps/>
                <w:sz w:val="28"/>
                <w:szCs w:val="28"/>
              </w:rPr>
            </w:pPr>
          </w:p>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Судьи</w:t>
            </w:r>
          </w:p>
          <w:p w:rsidR="00B7783F" w:rsidRPr="008C52F9" w:rsidRDefault="00B7783F" w:rsidP="00424255">
            <w:pPr>
              <w:keepNext/>
              <w:tabs>
                <w:tab w:val="left" w:pos="1843"/>
              </w:tabs>
              <w:spacing w:after="0" w:line="240" w:lineRule="auto"/>
              <w:ind w:right="-1"/>
              <w:contextualSpacing/>
              <w:mirrorIndents/>
              <w:jc w:val="center"/>
              <w:rPr>
                <w:b/>
                <w:caps/>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22</w:t>
            </w: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СУДЕЙСКАЯ БРИГАДА И ПРОЦЕДУРЫ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172"/>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22.1</w:t>
            </w: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СОСТАВ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Судейская бригада матча состоит из следующих официальных лиц:</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1</w:t>
            </w:r>
            <w:r w:rsidRPr="007029EA">
              <w:rPr>
                <w:sz w:val="28"/>
                <w:szCs w:val="28"/>
                <w:vertAlign w:val="superscript"/>
              </w:rPr>
              <w:t>ый</w:t>
            </w:r>
            <w:r w:rsidRPr="007029EA">
              <w:rPr>
                <w:sz w:val="28"/>
                <w:szCs w:val="28"/>
              </w:rPr>
              <w:t xml:space="preserve"> судья,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2</w:t>
            </w:r>
            <w:r w:rsidRPr="007029EA">
              <w:rPr>
                <w:sz w:val="28"/>
                <w:szCs w:val="28"/>
                <w:vertAlign w:val="superscript"/>
              </w:rPr>
              <w:t>ой</w:t>
            </w:r>
            <w:r w:rsidRPr="007029EA">
              <w:rPr>
                <w:sz w:val="28"/>
                <w:szCs w:val="28"/>
              </w:rPr>
              <w:t xml:space="preserve"> судья,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секретарь,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четыре (два) линейных.</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Их расположение показано на Схеме 10.</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Для ФИВБ, Мировых и Официальных Соревнований</w:t>
            </w:r>
            <w:r w:rsidR="00B7783F" w:rsidRPr="007029EA">
              <w:rPr>
                <w:sz w:val="28"/>
                <w:szCs w:val="28"/>
              </w:rPr>
              <w:t xml:space="preserve"> обязателен помощник секретаря.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22.2</w:t>
            </w: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ПРОЦЕДУРЫ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307"/>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22.2.1</w:t>
            </w: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Только 1</w:t>
            </w:r>
            <w:r w:rsidRPr="007029EA">
              <w:rPr>
                <w:sz w:val="28"/>
                <w:szCs w:val="28"/>
                <w:vertAlign w:val="superscript"/>
              </w:rPr>
              <w:t>ый</w:t>
            </w:r>
            <w:r w:rsidRPr="007029EA">
              <w:rPr>
                <w:sz w:val="28"/>
                <w:szCs w:val="28"/>
              </w:rPr>
              <w:t xml:space="preserve"> и 2</w:t>
            </w:r>
            <w:r w:rsidRPr="007029EA">
              <w:rPr>
                <w:sz w:val="28"/>
                <w:szCs w:val="28"/>
                <w:vertAlign w:val="superscript"/>
              </w:rPr>
              <w:t>ой</w:t>
            </w:r>
            <w:r w:rsidRPr="007029EA">
              <w:rPr>
                <w:sz w:val="28"/>
                <w:szCs w:val="28"/>
              </w:rPr>
              <w:t xml:space="preserve"> судьи могут давать свисток во время матча: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7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22.2.1.1</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дает сигнал на подачу, которым начинает розыгрыш;</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22.2.1.2</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или 2</w:t>
            </w:r>
            <w:r w:rsidRPr="007029EA">
              <w:rPr>
                <w:sz w:val="28"/>
                <w:szCs w:val="28"/>
                <w:vertAlign w:val="superscript"/>
              </w:rPr>
              <w:t>ой</w:t>
            </w:r>
            <w:r w:rsidRPr="007029EA">
              <w:rPr>
                <w:sz w:val="28"/>
                <w:szCs w:val="28"/>
              </w:rPr>
              <w:t xml:space="preserve"> судья дают сигнал об окончании розыгрыша, при условии что они уверены в совершении ошибки и определили ее характер.</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22.2.2</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Они могут давать свисток, когда мяч вне игры, для обозначения того, что они разрешают или отклоняют запрос команды.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22.2.3</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Сразу после свистка судьи, сигнализирующего об окончании состоявшегося розыгрыша, они должны показать официальными жестами: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22.2.3.1</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ошибка зафиксирована свистком 1</w:t>
            </w:r>
            <w:r w:rsidRPr="007029EA">
              <w:rPr>
                <w:sz w:val="28"/>
                <w:szCs w:val="28"/>
                <w:vertAlign w:val="superscript"/>
              </w:rPr>
              <w:t>го</w:t>
            </w:r>
            <w:r w:rsidRPr="007029EA">
              <w:rPr>
                <w:sz w:val="28"/>
                <w:szCs w:val="28"/>
              </w:rPr>
              <w:t xml:space="preserve"> судьи, он/она должен показать в следующем порядке: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 команду, которая будет подавать;</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 характер ошибки;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 игрока(</w:t>
            </w:r>
            <w:proofErr w:type="spellStart"/>
            <w:r w:rsidRPr="007029EA">
              <w:rPr>
                <w:sz w:val="28"/>
                <w:szCs w:val="28"/>
              </w:rPr>
              <w:t>ов</w:t>
            </w:r>
            <w:proofErr w:type="spellEnd"/>
            <w:r w:rsidRPr="007029EA">
              <w:rPr>
                <w:sz w:val="28"/>
                <w:szCs w:val="28"/>
              </w:rPr>
              <w:t>), совершившего ошибку (при необходимости).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22.2.3.2</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ошибка зафиксирована свистком 2</w:t>
            </w:r>
            <w:r w:rsidRPr="007029EA">
              <w:rPr>
                <w:sz w:val="28"/>
                <w:szCs w:val="28"/>
                <w:vertAlign w:val="superscript"/>
              </w:rPr>
              <w:t>го</w:t>
            </w:r>
            <w:r w:rsidRPr="007029EA">
              <w:rPr>
                <w:sz w:val="28"/>
                <w:szCs w:val="28"/>
              </w:rPr>
              <w:t xml:space="preserve"> судьи, он/она должен показать:</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 характер ошибки;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 игрока(</w:t>
            </w:r>
            <w:proofErr w:type="spellStart"/>
            <w:r w:rsidRPr="007029EA">
              <w:rPr>
                <w:sz w:val="28"/>
                <w:szCs w:val="28"/>
              </w:rPr>
              <w:t>ов</w:t>
            </w:r>
            <w:proofErr w:type="spellEnd"/>
            <w:r w:rsidRPr="007029EA">
              <w:rPr>
                <w:sz w:val="28"/>
                <w:szCs w:val="28"/>
              </w:rPr>
              <w:t>), совершившего ошибку (при необходимости);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с) команду, которая будет подавать, вслед за жестом </w:t>
            </w:r>
            <w:r w:rsidRPr="007029EA">
              <w:rPr>
                <w:sz w:val="28"/>
                <w:szCs w:val="28"/>
              </w:rPr>
              <w:br/>
              <w:t>1</w:t>
            </w:r>
            <w:r w:rsidRPr="007029EA">
              <w:rPr>
                <w:sz w:val="28"/>
                <w:szCs w:val="28"/>
                <w:vertAlign w:val="superscript"/>
              </w:rPr>
              <w:t>го</w:t>
            </w:r>
            <w:r w:rsidRPr="007029EA">
              <w:rPr>
                <w:sz w:val="28"/>
                <w:szCs w:val="28"/>
              </w:rPr>
              <w:t xml:space="preserve"> судьи.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этом случае 1</w:t>
            </w:r>
            <w:r w:rsidRPr="007029EA">
              <w:rPr>
                <w:sz w:val="28"/>
                <w:szCs w:val="28"/>
                <w:vertAlign w:val="superscript"/>
              </w:rPr>
              <w:t>ый</w:t>
            </w:r>
            <w:r w:rsidRPr="007029EA">
              <w:rPr>
                <w:sz w:val="28"/>
                <w:szCs w:val="28"/>
              </w:rPr>
              <w:t xml:space="preserve"> судья не показывает ни характер ошибки, ни игрока, совершившего ее, а только команду, которая будет подавать.</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936"/>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22.2.3.3</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случае ошибки при атакующем ударе или ошибки блокирования игроков задней линии или Либеро оба судьи показывают в соответствии с 22.2.3.1 и 22.2.3.2.</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22.2.3.4</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случае обоюдной ошибки оба судьи показывают в следующем порядке: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 характер ошибки;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 игроков, совершивших ошибку (если необходимо).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Команду, которая должна подавать, показывает затем </w:t>
            </w:r>
            <w:r w:rsidRPr="007029EA">
              <w:rPr>
                <w:sz w:val="28"/>
                <w:szCs w:val="28"/>
              </w:rPr>
              <w:br/>
              <w:t>1</w:t>
            </w:r>
            <w:r w:rsidRPr="007029EA">
              <w:rPr>
                <w:sz w:val="28"/>
                <w:szCs w:val="28"/>
                <w:vertAlign w:val="superscript"/>
              </w:rPr>
              <w:t xml:space="preserve">ый </w:t>
            </w:r>
            <w:r w:rsidRPr="007029EA">
              <w:rPr>
                <w:sz w:val="28"/>
                <w:szCs w:val="28"/>
              </w:rPr>
              <w:t>судья.</w:t>
            </w:r>
          </w:p>
          <w:p w:rsidR="007029EA" w:rsidRPr="007029EA" w:rsidRDefault="007029EA" w:rsidP="00424255">
            <w:pPr>
              <w:keepNext/>
              <w:tabs>
                <w:tab w:val="left" w:pos="1843"/>
              </w:tabs>
              <w:spacing w:after="0" w:line="240" w:lineRule="auto"/>
              <w:ind w:right="-1"/>
              <w:contextualSpacing/>
              <w:mirrorIndents/>
              <w:jc w:val="both"/>
              <w:rPr>
                <w:sz w:val="28"/>
                <w:szCs w:val="28"/>
              </w:rPr>
            </w:pPr>
          </w:p>
          <w:p w:rsidR="007029EA" w:rsidRPr="007029EA" w:rsidRDefault="007029EA" w:rsidP="00424255">
            <w:pPr>
              <w:keepNext/>
              <w:tabs>
                <w:tab w:val="left" w:pos="1843"/>
              </w:tabs>
              <w:spacing w:after="0" w:line="240" w:lineRule="auto"/>
              <w:ind w:right="-1"/>
              <w:contextualSpacing/>
              <w:mirrorIndents/>
              <w:jc w:val="both"/>
              <w:rPr>
                <w:sz w:val="28"/>
                <w:szCs w:val="28"/>
              </w:rPr>
            </w:pPr>
          </w:p>
          <w:p w:rsidR="007029EA" w:rsidRPr="007029EA" w:rsidRDefault="007029EA"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23</w:t>
            </w:r>
          </w:p>
        </w:tc>
        <w:tc>
          <w:tcPr>
            <w:tcW w:w="8397" w:type="dxa"/>
            <w:gridSpan w:val="5"/>
            <w:tcBorders>
              <w:top w:val="nil"/>
              <w:left w:val="nil"/>
              <w:bottom w:val="nil"/>
              <w:right w:val="nil"/>
            </w:tcBorders>
            <w:shd w:val="clear" w:color="auto" w:fill="auto"/>
          </w:tcPr>
          <w:p w:rsidR="0026081D" w:rsidRPr="007029EA" w:rsidRDefault="00B53E7F" w:rsidP="00424255">
            <w:pPr>
              <w:keepNext/>
              <w:tabs>
                <w:tab w:val="left" w:pos="1843"/>
              </w:tabs>
              <w:spacing w:after="0" w:line="240" w:lineRule="auto"/>
              <w:ind w:right="-1"/>
              <w:contextualSpacing/>
              <w:mirrorIndents/>
              <w:jc w:val="both"/>
              <w:rPr>
                <w:caps/>
                <w:sz w:val="28"/>
                <w:szCs w:val="28"/>
              </w:rPr>
            </w:pPr>
            <w:r w:rsidRPr="007029EA">
              <w:rPr>
                <w:sz w:val="28"/>
                <w:szCs w:val="28"/>
              </w:rPr>
              <w:t>1</w:t>
            </w:r>
            <w:r w:rsidRPr="007029EA">
              <w:rPr>
                <w:sz w:val="28"/>
                <w:szCs w:val="28"/>
                <w:vertAlign w:val="superscript"/>
              </w:rPr>
              <w:t>ый</w:t>
            </w:r>
            <w:r w:rsidR="0026081D" w:rsidRPr="007029EA">
              <w:rPr>
                <w:caps/>
                <w:sz w:val="28"/>
                <w:szCs w:val="28"/>
              </w:rPr>
              <w:t xml:space="preserve"> СУДЬЯ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23.1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МЕСТОНАХОЖДЕНИЕ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выполняет свои функции, стоя на судейской вышке, расположенной у одного из концов сетки на противоположной от секретаря стороне. Уровень его/ее глаз должен быть приблизительно 50 см над сеткой.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23.2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ПОЛНОМОЧИЯ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23.2.1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руководит матчем от начала до конца. Он/она имеет власть над всеми членами судейской бригады и членами команд.</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решения 1</w:t>
            </w:r>
            <w:r w:rsidRPr="007029EA">
              <w:rPr>
                <w:sz w:val="28"/>
                <w:szCs w:val="28"/>
                <w:vertAlign w:val="superscript"/>
              </w:rPr>
              <w:t>го</w:t>
            </w:r>
            <w:r w:rsidRPr="007029EA">
              <w:rPr>
                <w:sz w:val="28"/>
                <w:szCs w:val="28"/>
              </w:rPr>
              <w:t xml:space="preserve"> судьи являются окончательными. Он/она имеет право отменять решения других членов судейской бригады, если замечено, что они ошибочны.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может даже заменить члена судейской бригады, который не выполняет правильно свои обязанности.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также, контролирует работу подавальщиков мячей и протирщиков пола.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имеет право решать любые вопросы, касающиеся игры, включая те, которые не предусмотрены в Правилах.</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23.2.4</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не должен допускать каких-либо обсуждений его решений.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Однако, по просьбе игрового капитана 1</w:t>
            </w:r>
            <w:r w:rsidRPr="007029EA">
              <w:rPr>
                <w:sz w:val="28"/>
                <w:szCs w:val="28"/>
                <w:vertAlign w:val="superscript"/>
              </w:rPr>
              <w:t>ый</w:t>
            </w:r>
            <w:r w:rsidRPr="007029EA">
              <w:rPr>
                <w:sz w:val="28"/>
                <w:szCs w:val="28"/>
              </w:rPr>
              <w:t xml:space="preserve"> судья должен дать пояснение применения или интерпретации правил, на которых он/она основывал свое решение.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903"/>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игровой капитан не согласен с этим разъяснением и собирается опротестовать это решение, он/она должен немедленно зарезервировать право зарегистрировать этот протест по окончании матча. 1</w:t>
            </w:r>
            <w:r w:rsidRPr="007029EA">
              <w:rPr>
                <w:sz w:val="28"/>
                <w:szCs w:val="28"/>
                <w:vertAlign w:val="superscript"/>
              </w:rPr>
              <w:t>ый</w:t>
            </w:r>
            <w:r w:rsidRPr="007029EA">
              <w:rPr>
                <w:sz w:val="28"/>
                <w:szCs w:val="28"/>
              </w:rPr>
              <w:t xml:space="preserve"> судья должен разрешить реализовать это право игрового капитана.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23.2.5</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отвечает за определение до и во время матча соответствия оборудования игрового поля и условий игровым требованиям.</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23.3</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ОБЯЗАННОСТИ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матчем 1</w:t>
            </w:r>
            <w:r w:rsidRPr="007029EA">
              <w:rPr>
                <w:sz w:val="28"/>
                <w:szCs w:val="28"/>
                <w:vertAlign w:val="superscript"/>
              </w:rPr>
              <w:t>ый</w:t>
            </w:r>
            <w:r w:rsidRPr="007029EA">
              <w:rPr>
                <w:sz w:val="28"/>
                <w:szCs w:val="28"/>
              </w:rPr>
              <w:t xml:space="preserve"> судья: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9"/>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23.3.1.1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проверяет состояние игрового поля, мячи и другое оборудование;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23.3.1.2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проводит жеребьевку с капитанами команд;</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23.3.1.3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контролирует разминку команд.</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1</w:t>
            </w:r>
            <w:r w:rsidRPr="007029EA">
              <w:rPr>
                <w:sz w:val="28"/>
                <w:szCs w:val="28"/>
                <w:vertAlign w:val="superscript"/>
              </w:rPr>
              <w:t>ый</w:t>
            </w:r>
            <w:r w:rsidRPr="007029EA">
              <w:rPr>
                <w:sz w:val="28"/>
                <w:szCs w:val="28"/>
              </w:rPr>
              <w:t xml:space="preserve"> судья имеет право: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предупреждать команды;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налагать санкции за неправильное поведение и задержки;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принимать решения 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 ошибках подающего и в расстановке подающей команды, включая заслон;</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 ошибках в игре с мячом;</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ошибках над сеткой и ошибочном контакте игрока с сеткой, главным образом на стороне атакующего;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8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г) ошибках при атакующем ударе Либеро и игроков задней линии;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 завершенном атакующем ударе, выполненном игроком по мячу, находящемуся выше сетки, направленному игроком Либеро пальцами сверху, находящимся в своей передней зоне;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76"/>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 полном пересечении мячом нижней площади под сеткой;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ж) состоявшемся блоке игрока задней линии или попытке блока игрока Либеро;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 пересечении мячом сетки полностью или частично за пределами площади перехода на площадку соперника, или касание антенны на своей стороне игровой площадки;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 прохождении поданного мяча и при третьем ударе над или за антенной на своей стороне игровой площадки.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69"/>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 окончании матча он/она проверяет протокол и подписывает его.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24</w:t>
            </w:r>
          </w:p>
        </w:tc>
        <w:tc>
          <w:tcPr>
            <w:tcW w:w="8397" w:type="dxa"/>
            <w:gridSpan w:val="5"/>
            <w:tcBorders>
              <w:top w:val="nil"/>
              <w:left w:val="nil"/>
              <w:bottom w:val="nil"/>
              <w:right w:val="nil"/>
            </w:tcBorders>
            <w:shd w:val="clear" w:color="auto" w:fill="auto"/>
          </w:tcPr>
          <w:p w:rsidR="0026081D" w:rsidRPr="007029EA" w:rsidRDefault="007A7081" w:rsidP="00424255">
            <w:pPr>
              <w:keepNext/>
              <w:tabs>
                <w:tab w:val="left" w:pos="1843"/>
              </w:tabs>
              <w:spacing w:after="0" w:line="240" w:lineRule="auto"/>
              <w:ind w:right="-1"/>
              <w:contextualSpacing/>
              <w:mirrorIndents/>
              <w:jc w:val="both"/>
              <w:rPr>
                <w:caps/>
                <w:sz w:val="28"/>
                <w:szCs w:val="28"/>
              </w:rPr>
            </w:pPr>
            <w:r w:rsidRPr="007029EA">
              <w:rPr>
                <w:sz w:val="28"/>
                <w:szCs w:val="28"/>
              </w:rPr>
              <w:t>2</w:t>
            </w:r>
            <w:r w:rsidRPr="007029EA">
              <w:rPr>
                <w:sz w:val="28"/>
                <w:szCs w:val="28"/>
                <w:vertAlign w:val="superscript"/>
              </w:rPr>
              <w:t>ой</w:t>
            </w:r>
            <w:r w:rsidR="0026081D" w:rsidRPr="007029EA">
              <w:rPr>
                <w:caps/>
                <w:sz w:val="28"/>
                <w:szCs w:val="28"/>
              </w:rPr>
              <w:t xml:space="preserve"> СУДЬЯ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24.1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МЕСТОНАХОЖДЕНИЕ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выполняет свои обязанности, стоя за пределами игровой площадки около стойки на противоположной стороне от 1</w:t>
            </w:r>
            <w:r w:rsidRPr="007029EA">
              <w:rPr>
                <w:sz w:val="28"/>
                <w:szCs w:val="28"/>
                <w:vertAlign w:val="superscript"/>
              </w:rPr>
              <w:t>го</w:t>
            </w:r>
            <w:r w:rsidRPr="007029EA">
              <w:rPr>
                <w:sz w:val="28"/>
                <w:szCs w:val="28"/>
              </w:rPr>
              <w:t xml:space="preserve"> судьи лицом в его сторону.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24.2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ПОЛНОМОЧИЯ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является помощником 1</w:t>
            </w:r>
            <w:r w:rsidRPr="007029EA">
              <w:rPr>
                <w:sz w:val="28"/>
                <w:szCs w:val="28"/>
                <w:vertAlign w:val="superscript"/>
              </w:rPr>
              <w:t>го</w:t>
            </w:r>
            <w:r w:rsidRPr="007029EA">
              <w:rPr>
                <w:sz w:val="28"/>
                <w:szCs w:val="28"/>
              </w:rPr>
              <w:t xml:space="preserve"> судьи, но имеет также свою собственную сферу полномочий.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1</w:t>
            </w:r>
            <w:r w:rsidRPr="007029EA">
              <w:rPr>
                <w:sz w:val="28"/>
                <w:szCs w:val="28"/>
                <w:vertAlign w:val="superscript"/>
              </w:rPr>
              <w:t>ый</w:t>
            </w:r>
            <w:r w:rsidRPr="007029EA">
              <w:rPr>
                <w:sz w:val="28"/>
                <w:szCs w:val="28"/>
              </w:rPr>
              <w:t xml:space="preserve"> судья оказывается не в состоянии продолжать выполнение своих обязанностей, 2</w:t>
            </w:r>
            <w:r w:rsidRPr="007029EA">
              <w:rPr>
                <w:sz w:val="28"/>
                <w:szCs w:val="28"/>
                <w:vertAlign w:val="superscript"/>
              </w:rPr>
              <w:t>ой</w:t>
            </w:r>
            <w:r w:rsidRPr="007029EA">
              <w:rPr>
                <w:sz w:val="28"/>
                <w:szCs w:val="28"/>
              </w:rPr>
              <w:t xml:space="preserve"> судья может заменить 1</w:t>
            </w:r>
            <w:r w:rsidRPr="007029EA">
              <w:rPr>
                <w:sz w:val="28"/>
                <w:szCs w:val="28"/>
                <w:vertAlign w:val="superscript"/>
              </w:rPr>
              <w:t>го</w:t>
            </w:r>
            <w:r w:rsidRPr="007029EA">
              <w:rPr>
                <w:sz w:val="28"/>
                <w:szCs w:val="28"/>
              </w:rPr>
              <w:t xml:space="preserve"> судью.</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506"/>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может, без свистка, сигнализировать об ошибках, не относящиеся к его/ее сфере полномочий, но не может настаивать на их принятии 1</w:t>
            </w:r>
            <w:r w:rsidRPr="007029EA">
              <w:rPr>
                <w:sz w:val="28"/>
                <w:szCs w:val="28"/>
                <w:vertAlign w:val="superscript"/>
              </w:rPr>
              <w:t>ым</w:t>
            </w:r>
            <w:r w:rsidRPr="007029EA">
              <w:rPr>
                <w:sz w:val="28"/>
                <w:szCs w:val="28"/>
              </w:rPr>
              <w:t xml:space="preserve"> судьей.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контролирует работу секретаря(ей).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92"/>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24.2.4</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наблюдает за членами команд, находящимися на скамейке, и сообщает об их неправильном поведении </w:t>
            </w:r>
            <w:r w:rsidRPr="007029EA">
              <w:rPr>
                <w:sz w:val="28"/>
                <w:szCs w:val="28"/>
              </w:rPr>
              <w:br/>
              <w:t>1</w:t>
            </w:r>
            <w:r w:rsidRPr="007029EA">
              <w:rPr>
                <w:sz w:val="28"/>
                <w:szCs w:val="28"/>
                <w:vertAlign w:val="superscript"/>
              </w:rPr>
              <w:t>му</w:t>
            </w:r>
            <w:r w:rsidRPr="007029EA">
              <w:rPr>
                <w:sz w:val="28"/>
                <w:szCs w:val="28"/>
              </w:rPr>
              <w:t xml:space="preserve"> судье.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24.2.5</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контролирует игроков в местах разминки.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24.2.6</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разрешает обычные игровые перерывы, контролирует их продолжительность и отклоняет неправильные запросы.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5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24.2.7</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контролирует количество тайм-аутов и замен, использованных каждой командой, и сообщает о 2-ом тайм-ауте и о 5-ой и 6-ой заменах 1</w:t>
            </w:r>
            <w:r w:rsidRPr="007029EA">
              <w:rPr>
                <w:sz w:val="28"/>
                <w:szCs w:val="28"/>
                <w:vertAlign w:val="superscript"/>
              </w:rPr>
              <w:t>му</w:t>
            </w:r>
            <w:r w:rsidRPr="007029EA">
              <w:rPr>
                <w:sz w:val="28"/>
                <w:szCs w:val="28"/>
              </w:rPr>
              <w:t xml:space="preserve"> судье и соответствующему тренеру.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82"/>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24.2.8</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случае травмы игрока 2</w:t>
            </w:r>
            <w:r w:rsidRPr="007029EA">
              <w:rPr>
                <w:sz w:val="28"/>
                <w:szCs w:val="28"/>
                <w:vertAlign w:val="superscript"/>
              </w:rPr>
              <w:t>ой</w:t>
            </w:r>
            <w:r w:rsidRPr="007029EA">
              <w:rPr>
                <w:sz w:val="28"/>
                <w:szCs w:val="28"/>
              </w:rPr>
              <w:t xml:space="preserve"> судья разрешает исключительную замену или предоставляет 3 минуты времени для восстановления.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24.2.9</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контролирует состояние пола, главным образом в передней зоне. Он/она, также, проверяет во время матча, что мячи по-прежнему соответствуют требованиям правил.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24.2.10</w:t>
            </w:r>
          </w:p>
        </w:tc>
        <w:tc>
          <w:tcPr>
            <w:tcW w:w="8397" w:type="dxa"/>
            <w:gridSpan w:val="5"/>
            <w:tcBorders>
              <w:top w:val="nil"/>
              <w:left w:val="nil"/>
              <w:bottom w:val="nil"/>
              <w:right w:val="nil"/>
            </w:tcBorders>
          </w:tcPr>
          <w:p w:rsidR="0026081D" w:rsidRPr="007029EA" w:rsidRDefault="0026081D" w:rsidP="007029EA">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наблюдает за членами команд в местах для удаленных и сообщает об их неправильном поведении </w:t>
            </w:r>
            <w:r w:rsidRPr="007029EA">
              <w:rPr>
                <w:sz w:val="28"/>
                <w:szCs w:val="28"/>
              </w:rPr>
              <w:br/>
              <w:t>1</w:t>
            </w:r>
            <w:r w:rsidRPr="007029EA">
              <w:rPr>
                <w:sz w:val="28"/>
                <w:szCs w:val="28"/>
                <w:vertAlign w:val="superscript"/>
              </w:rPr>
              <w:t>му</w:t>
            </w:r>
            <w:r w:rsidRPr="007029EA">
              <w:rPr>
                <w:sz w:val="28"/>
                <w:szCs w:val="28"/>
              </w:rPr>
              <w:t xml:space="preserve"> судье.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обязанности, записанные в 24.2.5 и 24.2.10, выполняет резервный судья.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24.3</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ОБЯЗАННОСТИ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90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начале каждой партии, после смены площадок в решающей партии и при необходимости 2</w:t>
            </w:r>
            <w:r w:rsidRPr="007029EA">
              <w:rPr>
                <w:sz w:val="28"/>
                <w:szCs w:val="28"/>
                <w:vertAlign w:val="superscript"/>
              </w:rPr>
              <w:t>ой</w:t>
            </w:r>
            <w:r w:rsidRPr="007029EA">
              <w:rPr>
                <w:sz w:val="28"/>
                <w:szCs w:val="28"/>
              </w:rPr>
              <w:t xml:space="preserve"> судья проверяет соответствие действительных позиций игроков на площадке записанным в карточках расстановки.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2</w:t>
            </w:r>
            <w:r w:rsidRPr="007029EA">
              <w:rPr>
                <w:sz w:val="28"/>
                <w:szCs w:val="28"/>
                <w:vertAlign w:val="superscript"/>
              </w:rPr>
              <w:t>ой</w:t>
            </w:r>
            <w:r w:rsidRPr="007029EA">
              <w:rPr>
                <w:sz w:val="28"/>
                <w:szCs w:val="28"/>
              </w:rPr>
              <w:t xml:space="preserve"> судья принимает решения, дает свисток и показывает жестом:</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переход на площадку соперника и в пространство соперника под сеткой;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ошибки в расстановке принимающей команды;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ошибочный контакт игрока с сеткой, главным образом на стороне блокирующего, и с антенной на его стороне площадки;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24.3.2.4</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состоявшийся блок игроков задней линии или попытку блока игрока Либеро; или ошибку при атакующем ударе игроков задней линии или Либеро;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24.3.2.5</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контакт мяча с посторонним предметом;</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24.3.2.6</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контакт мяча с полом, когда 1</w:t>
            </w:r>
            <w:r w:rsidRPr="007029EA">
              <w:rPr>
                <w:sz w:val="28"/>
                <w:szCs w:val="28"/>
                <w:vertAlign w:val="superscript"/>
              </w:rPr>
              <w:t>ый</w:t>
            </w:r>
            <w:r w:rsidRPr="007029EA">
              <w:rPr>
                <w:sz w:val="28"/>
                <w:szCs w:val="28"/>
              </w:rPr>
              <w:t xml:space="preserve"> судья не находится в позиции, позволяющей увидеть этот контакт;</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24.3.2.7</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пересечение мячом плоскости сетки полностью или частично за пределами площади перехода на площадку соперника, или касание антенны на своей стороне игровой площадки.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24.3.2.8</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прохождение поданного мяча и при третьем ударе над или за антенной на своей стороне игровой площадки.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 окончании матча он/она проверяет и подписывает протокол.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25</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СЕКРЕТАРЬ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25.1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МЕСТОНАХОЖДЕНИЕ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33"/>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Секретарь выполняет свои обязанности, сидя за столом секретаря на противоположной от 1</w:t>
            </w:r>
            <w:r w:rsidRPr="007029EA">
              <w:rPr>
                <w:sz w:val="28"/>
                <w:szCs w:val="28"/>
                <w:vertAlign w:val="superscript"/>
              </w:rPr>
              <w:t>го</w:t>
            </w:r>
            <w:r w:rsidRPr="007029EA">
              <w:rPr>
                <w:sz w:val="28"/>
                <w:szCs w:val="28"/>
              </w:rPr>
              <w:t xml:space="preserve"> судьи стороне лицом в его сторону.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33"/>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25.2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ОБЯЗАННОСТИ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Он/она ведет протокол в соответствии с Правилами, взаимодействуя со 2</w:t>
            </w:r>
            <w:r w:rsidRPr="007029EA">
              <w:rPr>
                <w:sz w:val="28"/>
                <w:szCs w:val="28"/>
                <w:vertAlign w:val="superscript"/>
              </w:rPr>
              <w:t xml:space="preserve">ым </w:t>
            </w:r>
            <w:r w:rsidRPr="007029EA">
              <w:rPr>
                <w:sz w:val="28"/>
                <w:szCs w:val="28"/>
              </w:rPr>
              <w:t>судьей.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Он/она использует зуммер или иное звуковое устройство для сообщения о нарушениях или подачи сигнала судьям в соответствии со своими обязанностями.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25.2.1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матчем и партией секретарь:</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25.2.1.1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записывает в протокол данные о матче и командах, включая фамилии и номера игроков Либеро, в соответствии с действующими процедурами и получает подписи капитанов и тренеров;</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25.2.1.2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записывает начальную расстановку каждой команды из карточки расстановки (или проверяет данные, переданные через электронное устройство);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pacing w:val="-4"/>
                <w:sz w:val="28"/>
                <w:szCs w:val="28"/>
              </w:rPr>
            </w:pPr>
            <w:r w:rsidRPr="007029EA">
              <w:rPr>
                <w:spacing w:val="-4"/>
                <w:sz w:val="28"/>
                <w:szCs w:val="28"/>
              </w:rPr>
              <w:t>если он/она не сумел получить карточки расстановки вовремя, он/она немедленно сообщает об этом факте 2</w:t>
            </w:r>
            <w:r w:rsidRPr="007029EA">
              <w:rPr>
                <w:spacing w:val="-4"/>
                <w:sz w:val="28"/>
                <w:szCs w:val="28"/>
                <w:vertAlign w:val="superscript"/>
              </w:rPr>
              <w:t>му</w:t>
            </w:r>
            <w:r w:rsidRPr="007029EA">
              <w:rPr>
                <w:spacing w:val="-4"/>
                <w:sz w:val="28"/>
                <w:szCs w:val="28"/>
              </w:rPr>
              <w:t xml:space="preserve"> судье.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секретарь:</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329"/>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записывает набранные очки;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контролирует очередность подач каждой команды и немедленно после удара на подаче сигнализирует судьям о ее нарушении;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уполномочен подтверждать и объявлять, используя зуммер, запросы замен, контролируя их количество, и записывает замены и тайм-ауты, информируя 2</w:t>
            </w:r>
            <w:r w:rsidRPr="007029EA">
              <w:rPr>
                <w:sz w:val="28"/>
                <w:szCs w:val="28"/>
                <w:vertAlign w:val="superscript"/>
              </w:rPr>
              <w:t>го</w:t>
            </w:r>
            <w:r w:rsidRPr="007029EA">
              <w:rPr>
                <w:sz w:val="28"/>
                <w:szCs w:val="28"/>
              </w:rPr>
              <w:t xml:space="preserve"> судью;</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25.2.2.4</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уведомляет судей о запросе обычного игрового перерыва, который не является правильным;</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508"/>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25.2.2.5</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извещает судей об окончании партий и о наборе 8-го очка в решающей партии;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25.2.2.6</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регистрирует предупреждения за неправильное поведение, санкции и неправильные запросы;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67"/>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25.2.2.7</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записывает все другие события по указанию 2</w:t>
            </w:r>
            <w:r w:rsidRPr="007029EA">
              <w:rPr>
                <w:sz w:val="28"/>
                <w:szCs w:val="28"/>
                <w:vertAlign w:val="superscript"/>
              </w:rPr>
              <w:t>го</w:t>
            </w:r>
            <w:r w:rsidRPr="007029EA">
              <w:rPr>
                <w:sz w:val="28"/>
                <w:szCs w:val="28"/>
              </w:rPr>
              <w:t xml:space="preserve"> судьи, в том числе исключительные замены, время восстановления, продолжительные перерывы, внешнюю помеху, переназначение и т.д.;</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14"/>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25.2.2.8</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контролирует интервалы между партиями.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конце матча секретарь:</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25.2.3.1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записывает окончательный результат;</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25.2.3.2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в случае протеста, с предварительного разрешения </w:t>
            </w:r>
            <w:r w:rsidRPr="007029EA">
              <w:rPr>
                <w:sz w:val="28"/>
                <w:szCs w:val="28"/>
              </w:rPr>
              <w:br/>
              <w:t>1</w:t>
            </w:r>
            <w:r w:rsidRPr="007029EA">
              <w:rPr>
                <w:sz w:val="28"/>
                <w:szCs w:val="28"/>
                <w:vertAlign w:val="superscript"/>
              </w:rPr>
              <w:t>го</w:t>
            </w:r>
            <w:r w:rsidRPr="007029EA">
              <w:rPr>
                <w:sz w:val="28"/>
                <w:szCs w:val="28"/>
              </w:rPr>
              <w:t xml:space="preserve"> судьи, записывает или разрешает капитану команды/игровому капитану записать в протокол изложение опротестовываемого эпизода;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25.2.3.3</w:t>
            </w:r>
          </w:p>
        </w:tc>
        <w:tc>
          <w:tcPr>
            <w:tcW w:w="8397" w:type="dxa"/>
            <w:gridSpan w:val="5"/>
            <w:tcBorders>
              <w:top w:val="nil"/>
              <w:left w:val="nil"/>
              <w:bottom w:val="nil"/>
              <w:right w:val="nil"/>
            </w:tcBorders>
          </w:tcPr>
          <w:p w:rsidR="0026081D" w:rsidRPr="007029EA" w:rsidRDefault="0026081D" w:rsidP="007029EA">
            <w:pPr>
              <w:keepNext/>
              <w:tabs>
                <w:tab w:val="left" w:pos="1843"/>
              </w:tabs>
              <w:spacing w:after="0" w:line="240" w:lineRule="auto"/>
              <w:ind w:right="-1"/>
              <w:contextualSpacing/>
              <w:mirrorIndents/>
              <w:jc w:val="both"/>
              <w:rPr>
                <w:sz w:val="28"/>
                <w:szCs w:val="28"/>
              </w:rPr>
            </w:pPr>
            <w:r w:rsidRPr="007029EA">
              <w:rPr>
                <w:sz w:val="28"/>
                <w:szCs w:val="28"/>
              </w:rPr>
              <w:t>подписывает протокол сам до получения подписей капитанов команд и затем судей.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26.</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ПОМОЩНИК СЕКРЕТАРЯ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104"/>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26.1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МЕСТОНАХОЖДЕНИЕ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97"/>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Помощник секретаря выполняет свои функции, сидя за столом секретаря рядом с ним.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26.2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ОБЯЗАННОСТИ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Он/она записывает замещения, касающиеся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Он/она помогает в административной деятельности секретарской работы.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секретарь оказывается не в состоянии продолжать выполнение своей работы, помощник секретаря заменяет секретаря.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До матча и партии помощник секретаря: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26.2.1.1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подготавливает лист контроля Либеро;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26.2.1.2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подготавливает запасной протокол.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помощник секретаря: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записывает подробности замещений/переназначений Либеро;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уведомляет судей о любой ошибке замещения Либеро, используя зуммер;</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начинает и заканчивает отсчет времени Технических Тайм-аутов;</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26.2.2.4</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работает с ручным табло на столе секретаря;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26.2.2.5</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проверяет, чтобы данные всех табло соответствовали друг другу;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26.2.2.6</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необходимости, обновляет запасной протокол и передает его секретарю.</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конце матча помощник секретаря: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26.2.3.1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подписывает лист контроля Либеро и представляет его для проверки;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26.2.3.2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подписывает протокол.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7029EA" w:rsidRPr="007029EA" w:rsidRDefault="0026081D" w:rsidP="007029EA">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где используется электронный протокол, помощник секретаря взаимодействует с секретарем для извещения о заменах, для указания 2</w:t>
            </w:r>
            <w:r w:rsidRPr="007029EA">
              <w:rPr>
                <w:sz w:val="28"/>
                <w:szCs w:val="28"/>
                <w:vertAlign w:val="superscript"/>
              </w:rPr>
              <w:t>му</w:t>
            </w:r>
            <w:r w:rsidRPr="007029EA">
              <w:rPr>
                <w:sz w:val="28"/>
                <w:szCs w:val="28"/>
              </w:rPr>
              <w:t xml:space="preserve"> судье на команду, запрашивающую игровой перерыв, и распознавания замещений Либеро.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27.</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ЛИНЕЙНЫЕ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27.1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МЕСТОНАХОЖДЕНИЕ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506"/>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используются только два линейных, они стоят в углах площадки, ближайших к правой руке каждого судьи, по диагонали, 1-2 м от углов.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Каждый из них контролирует обе – боковую и лицевую линии на своей стороне.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наличие четырех линейных обязательно.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Они стоят в свободной зоне 1-3 м от каждого угла площадки на воображаемом продолжении линии, которую они контролируют.</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27.2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ОБЯЗАННОСТИ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Линейные выполняют свои обязанности, используя флаги (40 х 40 см), чтобы показать: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мяч </w:t>
            </w:r>
            <w:r w:rsidR="00B77F6B" w:rsidRPr="007029EA">
              <w:rPr>
                <w:sz w:val="28"/>
                <w:szCs w:val="28"/>
              </w:rPr>
              <w:t>«</w:t>
            </w:r>
            <w:r w:rsidRPr="007029EA">
              <w:rPr>
                <w:sz w:val="28"/>
                <w:szCs w:val="28"/>
              </w:rPr>
              <w:t>в площадке</w:t>
            </w:r>
            <w:r w:rsidR="00B77F6B" w:rsidRPr="007029EA">
              <w:rPr>
                <w:sz w:val="28"/>
                <w:szCs w:val="28"/>
              </w:rPr>
              <w:t>»</w:t>
            </w:r>
            <w:r w:rsidRPr="007029EA">
              <w:rPr>
                <w:sz w:val="28"/>
                <w:szCs w:val="28"/>
              </w:rPr>
              <w:t xml:space="preserve"> и </w:t>
            </w:r>
            <w:r w:rsidR="00B77F6B" w:rsidRPr="007029EA">
              <w:rPr>
                <w:sz w:val="28"/>
                <w:szCs w:val="28"/>
              </w:rPr>
              <w:t>«</w:t>
            </w:r>
            <w:r w:rsidRPr="007029EA">
              <w:rPr>
                <w:sz w:val="28"/>
                <w:szCs w:val="28"/>
              </w:rPr>
              <w:t>за</w:t>
            </w:r>
            <w:r w:rsidR="00B77F6B" w:rsidRPr="007029EA">
              <w:rPr>
                <w:sz w:val="28"/>
                <w:szCs w:val="28"/>
              </w:rPr>
              <w:t>»</w:t>
            </w:r>
            <w:r w:rsidRPr="007029EA">
              <w:rPr>
                <w:sz w:val="28"/>
                <w:szCs w:val="28"/>
              </w:rPr>
              <w:t xml:space="preserve"> всегда, когда мяч приземляется около их линии (линий);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361"/>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27.2.1.2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касание мяча, ушедшего </w:t>
            </w:r>
            <w:r w:rsidR="00793FFD" w:rsidRPr="007029EA">
              <w:rPr>
                <w:sz w:val="28"/>
                <w:szCs w:val="28"/>
              </w:rPr>
              <w:t>«</w:t>
            </w:r>
            <w:r w:rsidRPr="007029EA">
              <w:rPr>
                <w:sz w:val="28"/>
                <w:szCs w:val="28"/>
              </w:rPr>
              <w:t>за</w:t>
            </w:r>
            <w:r w:rsidR="00793FFD" w:rsidRPr="007029EA">
              <w:rPr>
                <w:sz w:val="28"/>
                <w:szCs w:val="28"/>
              </w:rPr>
              <w:t>»</w:t>
            </w:r>
            <w:r w:rsidRPr="007029EA">
              <w:rPr>
                <w:sz w:val="28"/>
                <w:szCs w:val="28"/>
              </w:rPr>
              <w:t xml:space="preserve"> от команды, принимающей мяч;</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касание мячом антенны, пересечение мячом сетки после подачи и третьего удара команды за пределами площади перехода и т.д.;</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27.2.1.4</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заступ любого игрока (исключая подающего) за свою площадку в момент удара на подаче;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27.2.1.5</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заступ подающего;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8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27.2.1.6</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любой контакт на своей стороне площадки с верхними 80 см антенны любого игрока во время его/ее игрового действия с мячом или, когда мешает игре;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27.2.1.7</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пересечение мячом сетки на площадку соперника за пределами площади перехода, или касание антенны на своей стороне площадки.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89"/>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 просьбе 1</w:t>
            </w:r>
            <w:r w:rsidRPr="007029EA">
              <w:rPr>
                <w:sz w:val="28"/>
                <w:szCs w:val="28"/>
                <w:vertAlign w:val="superscript"/>
              </w:rPr>
              <w:t>го</w:t>
            </w:r>
            <w:r w:rsidRPr="007029EA">
              <w:rPr>
                <w:sz w:val="28"/>
                <w:szCs w:val="28"/>
              </w:rPr>
              <w:t xml:space="preserve"> судьи линейный должен повторить свой сигнал.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3"/>
          <w:wAfter w:w="298"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28.</w:t>
            </w:r>
          </w:p>
        </w:tc>
        <w:tc>
          <w:tcPr>
            <w:tcW w:w="8113"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ОФИЦИАЛЬНЫЕ СИГНАЛЫ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3"/>
          <w:wAfter w:w="298"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28.1</w:t>
            </w:r>
          </w:p>
        </w:tc>
        <w:tc>
          <w:tcPr>
            <w:tcW w:w="8113"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ЖЕСТЫ СУДЕЙ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3"/>
          <w:wAfter w:w="298" w:type="dxa"/>
          <w:cantSplit/>
          <w:trHeight w:val="11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13"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Судьи должны показывать официальными жестами причину их свистка (характер ошибки, зафиксированной свистком, или цель разрешенного перерыва). Жест должен выдерживаться некоторое время и, если он выполняется одной рукой, рука соответствует стороне команды, которая совершила ошибку или сделала запрос.</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3"/>
          <w:wAfter w:w="298"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28.2</w:t>
            </w:r>
          </w:p>
        </w:tc>
        <w:tc>
          <w:tcPr>
            <w:tcW w:w="8113"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СИГНАЛЫ ФЛАГОМ ЛИНЕЙНЫХ</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3"/>
          <w:wAfter w:w="298" w:type="dxa"/>
          <w:cantSplit/>
          <w:trHeight w:val="914"/>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13"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Линейные должны показывать официальными сигналами флагом характер зафиксированной ошибки и выдерживать сигнал некоторое время.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0D2BC3" w:rsidRPr="007029EA" w:rsidTr="007029EA">
        <w:trPr>
          <w:gridBefore w:val="1"/>
          <w:wBefore w:w="191" w:type="dxa"/>
        </w:trPr>
        <w:tc>
          <w:tcPr>
            <w:tcW w:w="9781" w:type="dxa"/>
            <w:gridSpan w:val="8"/>
          </w:tcPr>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highlight w:val="yellow"/>
              </w:rPr>
            </w:pPr>
            <w:r w:rsidRPr="007029EA">
              <w:rPr>
                <w:rFonts w:ascii="Times New Roman" w:hAnsi="Times New Roman"/>
                <w:b w:val="0"/>
                <w:caps/>
                <w:sz w:val="28"/>
                <w:szCs w:val="28"/>
              </w:rPr>
              <w:t>СОРЕВНОВАТЕЛЬНАЯ/КОНТРОЛЬНАЯ ЗОНА</w:t>
            </w:r>
          </w:p>
          <w:p w:rsidR="000D2BC3" w:rsidRPr="007029EA" w:rsidRDefault="000D2BC3" w:rsidP="00424255">
            <w:pPr>
              <w:keepNext/>
              <w:spacing w:after="0" w:line="240" w:lineRule="auto"/>
              <w:ind w:right="-1" w:firstLine="709"/>
              <w:contextualSpacing/>
              <w:jc w:val="both"/>
              <w:rPr>
                <w:sz w:val="28"/>
                <w:szCs w:val="28"/>
              </w:rPr>
            </w:pPr>
            <w:r w:rsidRPr="007029EA">
              <w:rPr>
                <w:sz w:val="28"/>
                <w:szCs w:val="28"/>
              </w:rPr>
              <w:t>Соревновательная/Контрольная Зона представляет собой коридор вокруг игровой площадки и свободной зоны, который включает все площади до внешних препятствий или разметочных ог</w:t>
            </w:r>
            <w:r w:rsidR="00906076" w:rsidRPr="007029EA">
              <w:rPr>
                <w:sz w:val="28"/>
                <w:szCs w:val="28"/>
              </w:rPr>
              <w:t>раничений. Смотри Схему 1а.</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Зоны</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Участки игрового поля (т.е. игровой площадки и свободной зоны), имеющие специальное назначение (или особые ограничения), установленное текстом правил. В состав зон входят: Передняя Зона, Зона Подачи, Зона Замены, Свободная Зона, Задняя Зона и Зона Замещения Либеро.</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Места</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Участки настила ЗА ПРЕДЕЛАМИ свободной зоны, установленные правилами как имеющие специальные функции. В состав мест входят: Место Разминки и Место Удаленных.</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Нижняя Площадь</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 xml:space="preserve">Площадь, ограниченная в своей верхней части – нижним краем сетки и шнуром крепления ее к стойкам, по бокам – стойками </w:t>
            </w:r>
            <w:r w:rsidR="00906076" w:rsidRPr="007029EA">
              <w:rPr>
                <w:rFonts w:ascii="Times New Roman" w:hAnsi="Times New Roman"/>
                <w:b w:val="0"/>
                <w:sz w:val="28"/>
                <w:szCs w:val="28"/>
              </w:rPr>
              <w:t>и внизу – игровой поверхностью.</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lastRenderedPageBreak/>
              <w:t>Площадь ПЕРЕХОДА</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Площадь перехода ограничена</w:t>
            </w:r>
            <w:r w:rsidR="00985DE9" w:rsidRPr="007029EA">
              <w:rPr>
                <w:rFonts w:ascii="Times New Roman" w:hAnsi="Times New Roman"/>
                <w:b w:val="0"/>
                <w:caps/>
                <w:sz w:val="28"/>
                <w:szCs w:val="28"/>
              </w:rPr>
              <w:t>:</w:t>
            </w:r>
          </w:p>
        </w:tc>
      </w:tr>
      <w:tr w:rsidR="000D2BC3" w:rsidRPr="007029EA" w:rsidTr="007029EA">
        <w:trPr>
          <w:gridBefore w:val="1"/>
          <w:wBefore w:w="191" w:type="dxa"/>
        </w:trPr>
        <w:tc>
          <w:tcPr>
            <w:tcW w:w="9781" w:type="dxa"/>
            <w:gridSpan w:val="8"/>
          </w:tcPr>
          <w:p w:rsidR="000D2BC3" w:rsidRPr="007029EA" w:rsidRDefault="000D2BC3" w:rsidP="00424255">
            <w:pPr>
              <w:keepNext/>
              <w:spacing w:after="0" w:line="240" w:lineRule="auto"/>
              <w:ind w:right="-1" w:firstLine="709"/>
              <w:contextualSpacing/>
              <w:jc w:val="both"/>
              <w:rPr>
                <w:sz w:val="28"/>
                <w:szCs w:val="28"/>
              </w:rPr>
            </w:pPr>
            <w:r w:rsidRPr="007029EA">
              <w:rPr>
                <w:sz w:val="28"/>
                <w:szCs w:val="28"/>
              </w:rPr>
              <w:t>– горизонтальной лентой верхней части сетки;</w:t>
            </w:r>
          </w:p>
          <w:p w:rsidR="000D2BC3" w:rsidRPr="007029EA" w:rsidRDefault="000D2BC3" w:rsidP="00424255">
            <w:pPr>
              <w:keepNext/>
              <w:spacing w:after="0" w:line="240" w:lineRule="auto"/>
              <w:ind w:right="-1" w:firstLine="709"/>
              <w:contextualSpacing/>
              <w:jc w:val="both"/>
              <w:rPr>
                <w:sz w:val="28"/>
                <w:szCs w:val="28"/>
              </w:rPr>
            </w:pPr>
            <w:r w:rsidRPr="007029EA">
              <w:rPr>
                <w:sz w:val="28"/>
                <w:szCs w:val="28"/>
              </w:rPr>
              <w:t>– антеннами и их продолжением;</w:t>
            </w:r>
          </w:p>
          <w:p w:rsidR="000D2BC3" w:rsidRPr="007029EA" w:rsidRDefault="00906076" w:rsidP="00424255">
            <w:pPr>
              <w:keepNext/>
              <w:spacing w:after="0" w:line="240" w:lineRule="auto"/>
              <w:ind w:right="-1" w:firstLine="709"/>
              <w:contextualSpacing/>
              <w:jc w:val="both"/>
              <w:rPr>
                <w:sz w:val="28"/>
                <w:szCs w:val="28"/>
              </w:rPr>
            </w:pPr>
            <w:r w:rsidRPr="007029EA">
              <w:rPr>
                <w:sz w:val="28"/>
                <w:szCs w:val="28"/>
              </w:rPr>
              <w:t>– потолком.</w:t>
            </w:r>
          </w:p>
        </w:tc>
      </w:tr>
      <w:tr w:rsidR="000D2BC3" w:rsidRPr="007029EA" w:rsidTr="007029EA">
        <w:trPr>
          <w:gridBefore w:val="1"/>
          <w:wBefore w:w="191" w:type="dxa"/>
        </w:trPr>
        <w:tc>
          <w:tcPr>
            <w:tcW w:w="9781" w:type="dxa"/>
            <w:gridSpan w:val="8"/>
          </w:tcPr>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Мяч должен переходить на ПЛОЩАДКУ со</w:t>
            </w:r>
            <w:r w:rsidR="00985DE9" w:rsidRPr="007029EA">
              <w:rPr>
                <w:rFonts w:ascii="Times New Roman" w:hAnsi="Times New Roman"/>
                <w:b w:val="0"/>
                <w:sz w:val="28"/>
                <w:szCs w:val="28"/>
              </w:rPr>
              <w:t>перника через площадь перехода.</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Внешняя Площадь</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Внешней площадью является часть вертикальной плоскости сетки за пределами площади перехода и нижней площади</w:t>
            </w:r>
            <w:r w:rsidR="00985DE9" w:rsidRPr="007029EA">
              <w:rPr>
                <w:rFonts w:ascii="Times New Roman" w:hAnsi="Times New Roman"/>
                <w:b w:val="0"/>
                <w:caps/>
                <w:sz w:val="28"/>
                <w:szCs w:val="28"/>
              </w:rPr>
              <w:t>.</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Зона Замены</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Это часть свободной зоны, чер</w:t>
            </w:r>
            <w:r w:rsidR="00985DE9" w:rsidRPr="007029EA">
              <w:rPr>
                <w:rFonts w:ascii="Times New Roman" w:hAnsi="Times New Roman"/>
                <w:b w:val="0"/>
                <w:sz w:val="28"/>
                <w:szCs w:val="28"/>
              </w:rPr>
              <w:t>ез которую производятся замены.</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Если иное не согласовано ФИВБ</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 xml:space="preserve">Это положение признает, что хотя существуют правила по стандартам и спецификациям снаряжения и оборудования, имеют место случаи, когда ФИВБ может дать особые разрешения в целях развития игры волейбол </w:t>
            </w:r>
            <w:r w:rsidR="00985DE9" w:rsidRPr="007029EA">
              <w:rPr>
                <w:rFonts w:ascii="Times New Roman" w:hAnsi="Times New Roman"/>
                <w:b w:val="0"/>
                <w:sz w:val="28"/>
                <w:szCs w:val="28"/>
              </w:rPr>
              <w:t>или тестирования новых условий.</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Стандарты ФИВБ</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Технические спецификации или ограничения, установленные ФИВБ д</w:t>
            </w:r>
            <w:r w:rsidR="00985DE9" w:rsidRPr="007029EA">
              <w:rPr>
                <w:rFonts w:ascii="Times New Roman" w:hAnsi="Times New Roman"/>
                <w:b w:val="0"/>
                <w:sz w:val="28"/>
                <w:szCs w:val="28"/>
              </w:rPr>
              <w:t>ля производителей оборудования.</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Место Удаленных</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На каждой половине Контрольной Зоны Соревнования</w:t>
            </w:r>
            <w:r w:rsidRPr="007029EA">
              <w:rPr>
                <w:rFonts w:ascii="Times New Roman" w:hAnsi="Times New Roman"/>
                <w:b w:val="0"/>
                <w:caps/>
                <w:sz w:val="28"/>
                <w:szCs w:val="28"/>
              </w:rPr>
              <w:t xml:space="preserve"> </w:t>
            </w:r>
            <w:r w:rsidRPr="007029EA">
              <w:rPr>
                <w:rFonts w:ascii="Times New Roman" w:hAnsi="Times New Roman"/>
                <w:b w:val="0"/>
                <w:sz w:val="28"/>
                <w:szCs w:val="28"/>
              </w:rPr>
              <w:t>есть место для удаленных</w:t>
            </w:r>
            <w:r w:rsidRPr="007029EA">
              <w:rPr>
                <w:rFonts w:ascii="Times New Roman" w:hAnsi="Times New Roman"/>
                <w:b w:val="0"/>
                <w:caps/>
                <w:sz w:val="28"/>
                <w:szCs w:val="28"/>
              </w:rPr>
              <w:t>,</w:t>
            </w:r>
            <w:r w:rsidRPr="007029EA">
              <w:rPr>
                <w:rFonts w:ascii="Times New Roman" w:hAnsi="Times New Roman"/>
                <w:b w:val="0"/>
                <w:sz w:val="28"/>
                <w:szCs w:val="28"/>
              </w:rPr>
              <w:t xml:space="preserve"> расположенное позади продолжения лицевой линии за пределами свободной зоны, минимум 1,5 метра позади ты</w:t>
            </w:r>
            <w:r w:rsidR="00985DE9" w:rsidRPr="007029EA">
              <w:rPr>
                <w:rFonts w:ascii="Times New Roman" w:hAnsi="Times New Roman"/>
                <w:b w:val="0"/>
                <w:sz w:val="28"/>
                <w:szCs w:val="28"/>
              </w:rPr>
              <w:t>льной стороны скамейки команды.</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Ошибка</w:t>
            </w:r>
          </w:p>
          <w:p w:rsidR="000D2BC3" w:rsidRPr="007029EA" w:rsidRDefault="000D2BC3" w:rsidP="00424255">
            <w:pPr>
              <w:keepNext/>
              <w:numPr>
                <w:ilvl w:val="0"/>
                <w:numId w:val="5"/>
              </w:numPr>
              <w:spacing w:after="0" w:line="240" w:lineRule="auto"/>
              <w:ind w:right="-1" w:firstLine="709"/>
              <w:contextualSpacing/>
              <w:jc w:val="both"/>
              <w:rPr>
                <w:sz w:val="28"/>
                <w:szCs w:val="28"/>
              </w:rPr>
            </w:pPr>
            <w:r w:rsidRPr="007029EA">
              <w:rPr>
                <w:sz w:val="28"/>
                <w:szCs w:val="28"/>
              </w:rPr>
              <w:t>Игровое действие, противоречащее правилам.</w:t>
            </w:r>
          </w:p>
          <w:p w:rsidR="000D2BC3" w:rsidRPr="007029EA" w:rsidRDefault="000D2BC3" w:rsidP="00424255">
            <w:pPr>
              <w:keepNext/>
              <w:numPr>
                <w:ilvl w:val="0"/>
                <w:numId w:val="5"/>
              </w:numPr>
              <w:spacing w:after="0" w:line="240" w:lineRule="auto"/>
              <w:ind w:right="-1" w:firstLine="709"/>
              <w:contextualSpacing/>
              <w:jc w:val="both"/>
              <w:rPr>
                <w:sz w:val="28"/>
                <w:szCs w:val="28"/>
              </w:rPr>
            </w:pPr>
            <w:r w:rsidRPr="007029EA">
              <w:rPr>
                <w:sz w:val="28"/>
                <w:szCs w:val="28"/>
              </w:rPr>
              <w:t>Нарушение правил иное, чем при игровом действии.</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Дриблинг</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Дриблинг означает постукивание мячом (обычно как подготовка к подбрасыванию и подаче). Другие подготовительные действия могут включать (среди прочих) перемещения мяча из руки в руку.</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Технический Тайм-Аут</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Это особый</w:t>
            </w:r>
            <w:r w:rsidRPr="007029EA">
              <w:rPr>
                <w:rFonts w:ascii="Times New Roman" w:hAnsi="Times New Roman"/>
                <w:b w:val="0"/>
                <w:caps/>
                <w:sz w:val="28"/>
                <w:szCs w:val="28"/>
              </w:rPr>
              <w:t xml:space="preserve">, </w:t>
            </w:r>
            <w:r w:rsidRPr="007029EA">
              <w:rPr>
                <w:rFonts w:ascii="Times New Roman" w:hAnsi="Times New Roman"/>
                <w:b w:val="0"/>
                <w:sz w:val="28"/>
                <w:szCs w:val="28"/>
              </w:rPr>
              <w:t>в дополнение к тайм-аутам, обязательный тайм-аут для развития волейбола, анализа игры и для предоставления дополнительных коммерческих возможностей. Технические Тайм-Ауты обязательны для ФИВБ, Миро</w:t>
            </w:r>
            <w:r w:rsidR="00985DE9" w:rsidRPr="007029EA">
              <w:rPr>
                <w:rFonts w:ascii="Times New Roman" w:hAnsi="Times New Roman"/>
                <w:b w:val="0"/>
                <w:sz w:val="28"/>
                <w:szCs w:val="28"/>
              </w:rPr>
              <w:t>вых и Официальных соревнований.</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Подавальщики мяча и протирщики</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Это персонал, чьей работой является поддерживать ход игры перекатыванием мяча подающему между розыгрышами</w:t>
            </w:r>
            <w:r w:rsidR="00985DE9" w:rsidRPr="007029EA">
              <w:rPr>
                <w:rFonts w:ascii="Times New Roman" w:hAnsi="Times New Roman"/>
                <w:b w:val="0"/>
                <w:caps/>
                <w:sz w:val="28"/>
                <w:szCs w:val="28"/>
              </w:rPr>
              <w:t>.</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 xml:space="preserve">Протирщики: персонал, чьей работой является сохранять пол чистым и сухим. Они протирают площадку перед матчем, между партиями и, при </w:t>
            </w:r>
            <w:r w:rsidRPr="007029EA">
              <w:rPr>
                <w:rFonts w:ascii="Times New Roman" w:hAnsi="Times New Roman"/>
                <w:b w:val="0"/>
                <w:sz w:val="28"/>
                <w:szCs w:val="28"/>
              </w:rPr>
              <w:lastRenderedPageBreak/>
              <w:t>необходи</w:t>
            </w:r>
            <w:r w:rsidR="00985DE9" w:rsidRPr="007029EA">
              <w:rPr>
                <w:rFonts w:ascii="Times New Roman" w:hAnsi="Times New Roman"/>
                <w:b w:val="0"/>
                <w:sz w:val="28"/>
                <w:szCs w:val="28"/>
              </w:rPr>
              <w:t>мости, после каждого розыгрыша.</w:t>
            </w:r>
          </w:p>
        </w:tc>
      </w:tr>
      <w:tr w:rsidR="000D2BC3" w:rsidRPr="007029EA" w:rsidTr="007029EA">
        <w:trPr>
          <w:gridBefore w:val="1"/>
          <w:wBefore w:w="191" w:type="dxa"/>
        </w:trPr>
        <w:tc>
          <w:tcPr>
            <w:tcW w:w="9781" w:type="dxa"/>
            <w:gridSpan w:val="8"/>
          </w:tcPr>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lastRenderedPageBreak/>
              <w:t>Розыгрыш–Очк</w:t>
            </w:r>
            <w:r w:rsidR="00985DE9" w:rsidRPr="007029EA">
              <w:rPr>
                <w:rFonts w:ascii="Times New Roman" w:hAnsi="Times New Roman"/>
                <w:b w:val="0"/>
                <w:caps/>
                <w:sz w:val="28"/>
                <w:szCs w:val="28"/>
              </w:rPr>
              <w:t>о</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Это система, при которой очко набирается всяк</w:t>
            </w:r>
            <w:r w:rsidR="00985DE9" w:rsidRPr="007029EA">
              <w:rPr>
                <w:rFonts w:ascii="Times New Roman" w:hAnsi="Times New Roman"/>
                <w:b w:val="0"/>
                <w:sz w:val="28"/>
                <w:szCs w:val="28"/>
              </w:rPr>
              <w:t>ий раз, когда выигран розыгрыш.</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Интервал</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Время между партиями. Смена площадок в 5-й (решающей) партии не должна рассматриваться как интервал</w:t>
            </w:r>
            <w:r w:rsidR="00985DE9" w:rsidRPr="007029EA">
              <w:rPr>
                <w:rFonts w:ascii="Times New Roman" w:hAnsi="Times New Roman"/>
                <w:b w:val="0"/>
                <w:caps/>
                <w:sz w:val="28"/>
                <w:szCs w:val="28"/>
              </w:rPr>
              <w:t>.</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ПЕРЕНАЗНАЧЕНИЕ</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 xml:space="preserve">Это действие, посредством которого Либеро, который не может продолжать играть или объявлен командой </w:t>
            </w:r>
            <w:r w:rsidR="00410A69" w:rsidRPr="007029EA">
              <w:rPr>
                <w:rFonts w:ascii="Times New Roman" w:hAnsi="Times New Roman"/>
                <w:b w:val="0"/>
                <w:sz w:val="28"/>
                <w:szCs w:val="28"/>
              </w:rPr>
              <w:t>«</w:t>
            </w:r>
            <w:r w:rsidRPr="007029EA">
              <w:rPr>
                <w:rFonts w:ascii="Times New Roman" w:hAnsi="Times New Roman"/>
                <w:b w:val="0"/>
                <w:sz w:val="28"/>
                <w:szCs w:val="28"/>
              </w:rPr>
              <w:t>неспособным играть</w:t>
            </w:r>
            <w:r w:rsidR="00410A69" w:rsidRPr="007029EA">
              <w:rPr>
                <w:rFonts w:ascii="Times New Roman" w:hAnsi="Times New Roman"/>
                <w:b w:val="0"/>
                <w:sz w:val="28"/>
                <w:szCs w:val="28"/>
              </w:rPr>
              <w:t>»</w:t>
            </w:r>
            <w:r w:rsidRPr="007029EA">
              <w:rPr>
                <w:rFonts w:ascii="Times New Roman" w:hAnsi="Times New Roman"/>
                <w:b w:val="0"/>
                <w:sz w:val="28"/>
                <w:szCs w:val="28"/>
              </w:rPr>
              <w:t>, передает свою роль любому другому игроку (кроме обычного замещенного игрока), не находящемуся на площадке в момент переназначения.</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замещение</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Это действие, при котором обычный игрок покидает площадку и любой из Либеро (если их более одного) занимает его/ее место. Это может включать даже смены Либеро на Либеро. Обычный игрок может затем заместить любого Либеро. Должен быть состоявшийся розыгрыш между замещениями с участием любого Либеро.</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ПОМЕХА</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Любое действие, которое может создать преимущество по отношению к команде соперника, или любое</w:t>
            </w:r>
            <w:r w:rsidRPr="007029EA">
              <w:rPr>
                <w:rFonts w:ascii="Times New Roman" w:hAnsi="Times New Roman"/>
                <w:b w:val="0"/>
                <w:caps/>
                <w:sz w:val="28"/>
                <w:szCs w:val="28"/>
              </w:rPr>
              <w:t xml:space="preserve"> </w:t>
            </w:r>
            <w:r w:rsidRPr="007029EA">
              <w:rPr>
                <w:rFonts w:ascii="Times New Roman" w:hAnsi="Times New Roman"/>
                <w:b w:val="0"/>
                <w:sz w:val="28"/>
                <w:szCs w:val="28"/>
              </w:rPr>
              <w:t>действие, которое препятствует игре соперника с мячом.</w:t>
            </w:r>
          </w:p>
        </w:tc>
      </w:tr>
      <w:tr w:rsidR="000D2BC3" w:rsidRPr="007029EA" w:rsidTr="007029EA">
        <w:trPr>
          <w:gridBefore w:val="1"/>
          <w:wBefore w:w="191" w:type="dxa"/>
        </w:trPr>
        <w:tc>
          <w:tcPr>
            <w:tcW w:w="9781" w:type="dxa"/>
            <w:gridSpan w:val="8"/>
          </w:tcPr>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caps/>
                <w:sz w:val="28"/>
                <w:szCs w:val="28"/>
                <w:lang w:val="en-US"/>
              </w:rPr>
              <w:t>O</w:t>
            </w:r>
            <w:r w:rsidRPr="007029EA">
              <w:rPr>
                <w:rFonts w:ascii="Times New Roman" w:hAnsi="Times New Roman"/>
                <w:b w:val="0"/>
                <w:caps/>
                <w:sz w:val="28"/>
                <w:szCs w:val="28"/>
              </w:rPr>
              <w:t>-2</w:t>
            </w:r>
            <w:proofErr w:type="spellStart"/>
            <w:r w:rsidRPr="007029EA">
              <w:rPr>
                <w:rFonts w:ascii="Times New Roman" w:hAnsi="Times New Roman"/>
                <w:b w:val="0"/>
                <w:sz w:val="28"/>
                <w:szCs w:val="28"/>
                <w:lang w:val="en-US"/>
              </w:rPr>
              <w:t>bis</w:t>
            </w:r>
            <w:proofErr w:type="spellEnd"/>
          </w:p>
          <w:p w:rsidR="000D2BC3" w:rsidRPr="007029EA" w:rsidRDefault="000D2BC3" w:rsidP="00424255">
            <w:pPr>
              <w:keepNext/>
              <w:spacing w:after="0" w:line="240" w:lineRule="auto"/>
              <w:ind w:right="-1" w:firstLine="709"/>
              <w:contextualSpacing/>
              <w:jc w:val="both"/>
              <w:rPr>
                <w:spacing w:val="-3"/>
                <w:sz w:val="28"/>
                <w:szCs w:val="28"/>
              </w:rPr>
            </w:pPr>
            <w:r w:rsidRPr="007029EA">
              <w:rPr>
                <w:spacing w:val="-3"/>
                <w:sz w:val="28"/>
                <w:szCs w:val="28"/>
              </w:rPr>
              <w:t>Официальная форма ФИВБ, в которой регистрируются игроки и официальные лица команды. Она должна быть представлена во время</w:t>
            </w:r>
            <w:r w:rsidR="00985DE9" w:rsidRPr="007029EA">
              <w:rPr>
                <w:spacing w:val="-3"/>
                <w:sz w:val="28"/>
                <w:szCs w:val="28"/>
              </w:rPr>
              <w:t xml:space="preserve"> Предварительного рассмотрения.</w:t>
            </w:r>
          </w:p>
        </w:tc>
      </w:tr>
      <w:tr w:rsidR="000D2BC3" w:rsidRPr="007029EA" w:rsidTr="007029EA">
        <w:trPr>
          <w:gridBefore w:val="1"/>
          <w:wBefore w:w="191" w:type="dxa"/>
          <w:trHeight w:val="699"/>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Посторонний предмет</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 xml:space="preserve">Предмет/объект или человек, который, находясь за пределами игровой площадки или вблизи границы свободного игрового пространства, создает помеху полету мяча. Например: верхняя аппаратура освещения, судейская вышка, ТВ оборудование, стол секретаря, стойки сетки. Антенны не являются посторонним предметом, </w:t>
            </w:r>
            <w:r w:rsidR="00985DE9" w:rsidRPr="007029EA">
              <w:rPr>
                <w:rFonts w:ascii="Times New Roman" w:hAnsi="Times New Roman"/>
                <w:b w:val="0"/>
                <w:sz w:val="28"/>
                <w:szCs w:val="28"/>
              </w:rPr>
              <w:t>так как считаются частью сетки.</w:t>
            </w:r>
          </w:p>
        </w:tc>
      </w:tr>
      <w:tr w:rsidR="000D2BC3" w:rsidRPr="007029EA" w:rsidTr="007029EA">
        <w:trPr>
          <w:gridBefore w:val="1"/>
          <w:wBefore w:w="191" w:type="dxa"/>
          <w:trHeight w:val="699"/>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замена</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Это действие, при котором обычный игрок покидает площадку, и другой обычный игрок занимает его/ее место.</w:t>
            </w:r>
          </w:p>
        </w:tc>
      </w:tr>
    </w:tbl>
    <w:p w:rsidR="00BF6BB5" w:rsidRPr="007029EA" w:rsidRDefault="00BF6BB5" w:rsidP="00424255">
      <w:pPr>
        <w:pStyle w:val="af"/>
        <w:keepNext/>
        <w:spacing w:after="0" w:line="240" w:lineRule="auto"/>
        <w:ind w:left="0" w:firstLine="709"/>
        <w:contextualSpacing/>
        <w:jc w:val="center"/>
        <w:rPr>
          <w:rFonts w:ascii="Times New Roman" w:hAnsi="Times New Roman"/>
          <w:sz w:val="28"/>
          <w:szCs w:val="28"/>
        </w:rPr>
      </w:pPr>
      <w:r w:rsidRPr="007029EA">
        <w:rPr>
          <w:rFonts w:ascii="Times New Roman" w:hAnsi="Times New Roman"/>
          <w:sz w:val="28"/>
          <w:szCs w:val="28"/>
        </w:rPr>
        <w:br w:type="page"/>
      </w:r>
    </w:p>
    <w:p w:rsidR="000D2BC3" w:rsidRPr="008C52F9" w:rsidRDefault="000D2BC3" w:rsidP="00424255">
      <w:pPr>
        <w:keepNext/>
        <w:numPr>
          <w:ilvl w:val="0"/>
          <w:numId w:val="95"/>
        </w:numPr>
        <w:tabs>
          <w:tab w:val="left" w:pos="567"/>
        </w:tabs>
        <w:overflowPunct w:val="0"/>
        <w:autoSpaceDE w:val="0"/>
        <w:autoSpaceDN w:val="0"/>
        <w:adjustRightInd w:val="0"/>
        <w:spacing w:after="0" w:line="240" w:lineRule="auto"/>
        <w:ind w:left="0" w:firstLine="0"/>
        <w:contextualSpacing/>
        <w:jc w:val="center"/>
        <w:textAlignment w:val="baseline"/>
        <w:outlineLvl w:val="0"/>
        <w:rPr>
          <w:b/>
          <w:sz w:val="28"/>
          <w:szCs w:val="28"/>
        </w:rPr>
      </w:pPr>
      <w:r w:rsidRPr="008C52F9">
        <w:rPr>
          <w:b/>
          <w:caps/>
          <w:sz w:val="28"/>
          <w:szCs w:val="28"/>
        </w:rPr>
        <w:lastRenderedPageBreak/>
        <w:t>Пляжный волейбол</w:t>
      </w:r>
    </w:p>
    <w:p w:rsidR="00985DE9" w:rsidRPr="007029EA" w:rsidRDefault="00985DE9" w:rsidP="00424255">
      <w:pPr>
        <w:pStyle w:val="af"/>
        <w:keepNext/>
        <w:spacing w:after="0" w:line="240" w:lineRule="auto"/>
        <w:ind w:left="0" w:firstLine="709"/>
        <w:contextualSpacing/>
        <w:jc w:val="center"/>
        <w:rPr>
          <w:rFonts w:ascii="Times New Roman" w:hAnsi="Times New Roman"/>
          <w:caps/>
          <w:sz w:val="28"/>
          <w:szCs w:val="28"/>
        </w:rPr>
      </w:pP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1.2.1. Пляжный волейбол</w:t>
      </w:r>
      <w:r w:rsidRPr="007029EA">
        <w:rPr>
          <w:rFonts w:eastAsia="Calibri"/>
          <w:bCs/>
          <w:sz w:val="28"/>
          <w:szCs w:val="28"/>
          <w:lang w:eastAsia="ru-RU"/>
        </w:rPr>
        <w:t> </w:t>
      </w:r>
      <w:r w:rsidRPr="007029EA">
        <w:rPr>
          <w:rFonts w:eastAsia="Calibri"/>
          <w:sz w:val="28"/>
          <w:szCs w:val="28"/>
          <w:lang w:eastAsia="ru-RU"/>
        </w:rPr>
        <w:t>– это</w:t>
      </w:r>
      <w:r w:rsidRPr="007029EA">
        <w:rPr>
          <w:rFonts w:eastAsia="Calibri"/>
          <w:color w:val="000000"/>
          <w:sz w:val="28"/>
          <w:szCs w:val="28"/>
          <w:lang w:eastAsia="ru-RU"/>
        </w:rPr>
        <w:t xml:space="preserve"> дисциплина, </w:t>
      </w:r>
      <w:r w:rsidRPr="007029EA">
        <w:rPr>
          <w:rFonts w:eastAsia="Calibri"/>
          <w:sz w:val="28"/>
          <w:szCs w:val="28"/>
          <w:lang w:eastAsia="ru-RU"/>
        </w:rPr>
        <w:t>где играют две команды на песчаной площадке, разделенной сеткой.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Цель игры – направить мяч над сеткой для приземления его на площадке соперника и предотвратить такую же попытку соперника. Команда имеет три касания для возвращения мяча (включая касание блока).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Мяч вводится в игру подачей: подающий игрок ударом направляет мяч над сеткой сопернику. Розыгрыш продолжается до приземления мяча на игровой площадке, выхода его «за», или ошибки команды при возвращении мяча.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В пляжном волейболе команда, выигравшая розыгрыш, получает очко (Система «Розыгрыш-Очко»). Когда принимающая команда выигрывает розыгрыш, она получает очко и право подавать. Каждый раз, когда это происходит, подающий игрок должен меняться. </w:t>
      </w:r>
    </w:p>
    <w:p w:rsidR="000D2BC3" w:rsidRPr="007029EA" w:rsidRDefault="000D2BC3" w:rsidP="00424255">
      <w:pPr>
        <w:keepNext/>
        <w:tabs>
          <w:tab w:val="left" w:pos="1843"/>
        </w:tabs>
        <w:spacing w:after="0" w:line="240" w:lineRule="auto"/>
        <w:ind w:right="-1" w:firstLine="709"/>
        <w:contextualSpacing/>
        <w:jc w:val="both"/>
        <w:rPr>
          <w:sz w:val="28"/>
          <w:szCs w:val="28"/>
        </w:rPr>
      </w:pPr>
      <w:r w:rsidRPr="007029EA">
        <w:rPr>
          <w:rFonts w:eastAsia="Calibri"/>
          <w:sz w:val="28"/>
          <w:szCs w:val="28"/>
          <w:lang w:eastAsia="ru-RU"/>
        </w:rPr>
        <w:t>1.2.2. </w:t>
      </w:r>
      <w:r w:rsidRPr="007029EA">
        <w:rPr>
          <w:rFonts w:eastAsia="Calibri"/>
          <w:bCs/>
          <w:sz w:val="28"/>
          <w:szCs w:val="28"/>
          <w:lang w:eastAsia="ru-RU"/>
        </w:rPr>
        <w:t>Система проведения соревнований</w:t>
      </w:r>
      <w:r w:rsidRPr="007029EA">
        <w:rPr>
          <w:rFonts w:eastAsia="Calibri"/>
          <w:sz w:val="28"/>
          <w:szCs w:val="28"/>
          <w:lang w:eastAsia="ru-RU"/>
        </w:rPr>
        <w:t>. Общероссийские соревнования по пляжному волейболу</w:t>
      </w:r>
      <w:r w:rsidRPr="007029EA">
        <w:rPr>
          <w:sz w:val="28"/>
          <w:szCs w:val="28"/>
        </w:rPr>
        <w:t xml:space="preserve"> – </w:t>
      </w:r>
      <w:r w:rsidRPr="007029EA">
        <w:rPr>
          <w:rFonts w:eastAsia="Calibri"/>
          <w:sz w:val="28"/>
          <w:szCs w:val="28"/>
          <w:lang w:eastAsia="ru-RU"/>
        </w:rPr>
        <w:t xml:space="preserve">это командные соревнования, которые могут проводиться по системе с выбыванием (до двух поражений), а также с разбиением на группы и с выбыванием после одного поражения. Система проведения общероссийских соревнований определяется и утверждается </w:t>
      </w:r>
      <w:r w:rsidRPr="007029EA">
        <w:rPr>
          <w:rFonts w:eastAsia="Calibri"/>
          <w:color w:val="000000"/>
          <w:sz w:val="28"/>
          <w:szCs w:val="28"/>
          <w:lang w:eastAsia="ru-RU"/>
        </w:rPr>
        <w:t>руководящими органами Всероссийской федерации волейбола. </w:t>
      </w:r>
      <w:r w:rsidR="00F92826" w:rsidRPr="007029EA">
        <w:rPr>
          <w:sz w:val="28"/>
          <w:szCs w:val="28"/>
        </w:rPr>
        <w:t>Система проведения региональных соревнований определяется Положением о соревнованиях, и утверждается органом исполнительной власти в области физической культуры субъекта РФ и региональной спортивной федерацией</w:t>
      </w:r>
      <w:r w:rsidR="007A7081" w:rsidRPr="007029EA">
        <w:rPr>
          <w:sz w:val="28"/>
          <w:szCs w:val="28"/>
        </w:rPr>
        <w:t>.</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1.2.3. </w:t>
      </w:r>
      <w:r w:rsidRPr="007029EA">
        <w:rPr>
          <w:rFonts w:eastAsia="Calibri"/>
          <w:bCs/>
          <w:sz w:val="28"/>
          <w:szCs w:val="28"/>
          <w:lang w:eastAsia="ru-RU"/>
        </w:rPr>
        <w:t>Возрастные группы</w:t>
      </w:r>
      <w:r w:rsidRPr="007029EA">
        <w:rPr>
          <w:rFonts w:eastAsia="Calibri"/>
          <w:sz w:val="28"/>
          <w:szCs w:val="28"/>
          <w:lang w:eastAsia="ru-RU"/>
        </w:rPr>
        <w:t xml:space="preserve">. В соответствии с Правилами проведения соревнований ФИВБ </w:t>
      </w:r>
      <w:r w:rsidRPr="007029EA">
        <w:rPr>
          <w:rFonts w:eastAsia="Calibri"/>
          <w:color w:val="000000"/>
          <w:sz w:val="28"/>
          <w:szCs w:val="28"/>
          <w:lang w:eastAsia="ru-RU"/>
        </w:rPr>
        <w:t>(</w:t>
      </w:r>
      <w:r w:rsidRPr="007029EA">
        <w:rPr>
          <w:rFonts w:eastAsia="Calibri"/>
          <w:color w:val="000000"/>
          <w:sz w:val="28"/>
          <w:szCs w:val="28"/>
          <w:lang w:val="en-US" w:eastAsia="ru-RU"/>
        </w:rPr>
        <w:t>FIVB</w:t>
      </w:r>
      <w:r w:rsidRPr="007029EA">
        <w:rPr>
          <w:rFonts w:eastAsia="Calibri"/>
          <w:color w:val="000000"/>
          <w:sz w:val="28"/>
          <w:szCs w:val="28"/>
          <w:lang w:eastAsia="ru-RU"/>
        </w:rPr>
        <w:t> </w:t>
      </w:r>
      <w:r w:rsidRPr="007029EA">
        <w:rPr>
          <w:rFonts w:eastAsia="Calibri"/>
          <w:color w:val="000000"/>
          <w:sz w:val="28"/>
          <w:szCs w:val="28"/>
          <w:lang w:val="en-US" w:eastAsia="ru-RU"/>
        </w:rPr>
        <w:t>Sports</w:t>
      </w:r>
      <w:r w:rsidRPr="007029EA">
        <w:rPr>
          <w:rFonts w:eastAsia="Calibri"/>
          <w:color w:val="000000"/>
          <w:sz w:val="28"/>
          <w:szCs w:val="28"/>
          <w:lang w:eastAsia="ru-RU"/>
        </w:rPr>
        <w:t> </w:t>
      </w:r>
      <w:r w:rsidRPr="007029EA">
        <w:rPr>
          <w:rFonts w:eastAsia="Calibri"/>
          <w:color w:val="000000"/>
          <w:sz w:val="28"/>
          <w:szCs w:val="28"/>
          <w:lang w:val="en-US" w:eastAsia="ru-RU"/>
        </w:rPr>
        <w:t>Regulations</w:t>
      </w:r>
      <w:r w:rsidRPr="007029EA">
        <w:rPr>
          <w:rFonts w:eastAsia="Calibri"/>
          <w:color w:val="000000"/>
          <w:sz w:val="28"/>
          <w:szCs w:val="28"/>
          <w:lang w:eastAsia="ru-RU"/>
        </w:rPr>
        <w:t xml:space="preserve">. </w:t>
      </w:r>
      <w:r w:rsidRPr="007029EA">
        <w:rPr>
          <w:rFonts w:eastAsia="Calibri"/>
          <w:color w:val="000000"/>
          <w:sz w:val="28"/>
          <w:szCs w:val="28"/>
          <w:lang w:val="en-US" w:eastAsia="ru-RU"/>
        </w:rPr>
        <w:t>Beach</w:t>
      </w:r>
      <w:r w:rsidRPr="007029EA">
        <w:rPr>
          <w:rFonts w:eastAsia="Calibri"/>
          <w:color w:val="000000"/>
          <w:sz w:val="28"/>
          <w:szCs w:val="28"/>
          <w:lang w:eastAsia="ru-RU"/>
        </w:rPr>
        <w:t xml:space="preserve"> </w:t>
      </w:r>
      <w:r w:rsidRPr="007029EA">
        <w:rPr>
          <w:rFonts w:eastAsia="Calibri"/>
          <w:color w:val="000000"/>
          <w:sz w:val="28"/>
          <w:szCs w:val="28"/>
          <w:lang w:val="en-US" w:eastAsia="ru-RU"/>
        </w:rPr>
        <w:t>volleyball</w:t>
      </w:r>
      <w:r w:rsidRPr="007029EA">
        <w:rPr>
          <w:rFonts w:eastAsia="Calibri"/>
          <w:color w:val="000000"/>
          <w:sz w:val="28"/>
          <w:szCs w:val="28"/>
          <w:lang w:eastAsia="ru-RU"/>
        </w:rPr>
        <w:t xml:space="preserve">) </w:t>
      </w:r>
      <w:r w:rsidRPr="007029EA">
        <w:rPr>
          <w:rFonts w:eastAsia="Calibri"/>
          <w:sz w:val="28"/>
          <w:szCs w:val="28"/>
          <w:lang w:eastAsia="ru-RU"/>
        </w:rPr>
        <w:t>соревнования могут проводиться в следующих категориях: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 мужчины, женщины; </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sz w:val="28"/>
          <w:szCs w:val="28"/>
          <w:lang w:eastAsia="ru-RU"/>
        </w:rPr>
        <w:t>2) юниоры и юниорки до 21</w:t>
      </w:r>
      <w:r w:rsidRPr="007029EA">
        <w:rPr>
          <w:rFonts w:eastAsia="Calibri"/>
          <w:color w:val="000000"/>
          <w:sz w:val="28"/>
          <w:szCs w:val="28"/>
          <w:lang w:eastAsia="ru-RU"/>
        </w:rPr>
        <w:t>-го года;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color w:val="000000"/>
          <w:sz w:val="28"/>
          <w:szCs w:val="28"/>
          <w:lang w:eastAsia="ru-RU"/>
        </w:rPr>
        <w:t>3) юноши и девушки до 19-ти </w:t>
      </w:r>
      <w:r w:rsidR="008C52F9">
        <w:rPr>
          <w:rFonts w:eastAsia="Calibri"/>
          <w:sz w:val="28"/>
          <w:szCs w:val="28"/>
          <w:lang w:eastAsia="ru-RU"/>
        </w:rPr>
        <w:t>лет.</w:t>
      </w:r>
      <w:r w:rsidRPr="007029EA">
        <w:rPr>
          <w:rFonts w:eastAsia="Calibri"/>
          <w:sz w:val="28"/>
          <w:szCs w:val="28"/>
          <w:lang w:eastAsia="ru-RU"/>
        </w:rPr>
        <w:t> </w:t>
      </w:r>
    </w:p>
    <w:p w:rsidR="000D2BC3" w:rsidRPr="007029EA" w:rsidRDefault="000D2BC3" w:rsidP="00424255">
      <w:pPr>
        <w:keepNext/>
        <w:spacing w:after="0" w:line="240" w:lineRule="auto"/>
        <w:ind w:firstLine="709"/>
        <w:contextualSpacing/>
        <w:jc w:val="both"/>
        <w:rPr>
          <w:rFonts w:eastAsia="Calibri"/>
          <w:sz w:val="28"/>
          <w:szCs w:val="28"/>
        </w:rPr>
      </w:pPr>
      <w:r w:rsidRPr="007029EA">
        <w:rPr>
          <w:rFonts w:eastAsia="Calibri"/>
          <w:sz w:val="28"/>
          <w:szCs w:val="28"/>
        </w:rPr>
        <w:t>Согласно Уставу ФИВБ (пункты 2.1.2, 2.1.3) Национальные федерации должны учреждаться законным путем и признаваться спортивными властями своих стран или своих территорий в качестве единственных организаций, имеющих право управлять и руководить волейболом на национальном уровне.</w:t>
      </w:r>
    </w:p>
    <w:p w:rsidR="000D2BC3" w:rsidRPr="007029EA" w:rsidRDefault="000D2BC3" w:rsidP="00424255">
      <w:pPr>
        <w:keepNext/>
        <w:spacing w:after="0" w:line="240" w:lineRule="auto"/>
        <w:ind w:firstLine="709"/>
        <w:contextualSpacing/>
        <w:jc w:val="both"/>
        <w:rPr>
          <w:rFonts w:eastAsia="Calibri"/>
          <w:sz w:val="28"/>
          <w:szCs w:val="28"/>
        </w:rPr>
      </w:pPr>
      <w:r w:rsidRPr="007029EA">
        <w:rPr>
          <w:rFonts w:eastAsia="Calibri"/>
          <w:sz w:val="28"/>
          <w:szCs w:val="28"/>
        </w:rPr>
        <w:t>Согласно Уставу ВФВ Конференция, Президиум определяют систему подготовки резерва для сборных команд и возраста проведения соревнований.</w:t>
      </w:r>
    </w:p>
    <w:p w:rsidR="000D2BC3" w:rsidRPr="007029EA" w:rsidRDefault="000D2BC3" w:rsidP="00424255">
      <w:pPr>
        <w:keepNext/>
        <w:spacing w:after="0" w:line="240" w:lineRule="auto"/>
        <w:ind w:firstLine="709"/>
        <w:contextualSpacing/>
        <w:jc w:val="both"/>
        <w:rPr>
          <w:rFonts w:eastAsia="Calibri"/>
          <w:i/>
          <w:sz w:val="28"/>
          <w:szCs w:val="28"/>
        </w:rPr>
      </w:pPr>
      <w:r w:rsidRPr="007029EA">
        <w:rPr>
          <w:rFonts w:eastAsia="Calibri"/>
          <w:i/>
          <w:sz w:val="28"/>
          <w:szCs w:val="28"/>
        </w:rPr>
        <w:t>Среди юношей и девушек соревнования проводятся в следующих возрастных группах:</w:t>
      </w:r>
    </w:p>
    <w:p w:rsidR="000D2BC3" w:rsidRPr="007029EA" w:rsidRDefault="000D2BC3" w:rsidP="00424255">
      <w:pPr>
        <w:keepNext/>
        <w:spacing w:after="0" w:line="240" w:lineRule="auto"/>
        <w:ind w:firstLine="709"/>
        <w:contextualSpacing/>
        <w:rPr>
          <w:rFonts w:eastAsia="Calibri"/>
          <w:sz w:val="28"/>
          <w:szCs w:val="28"/>
        </w:rPr>
      </w:pPr>
      <w:r w:rsidRPr="007029EA">
        <w:rPr>
          <w:rFonts w:eastAsia="Calibri"/>
          <w:sz w:val="28"/>
          <w:szCs w:val="28"/>
        </w:rPr>
        <w:t>1. Девушки, юноши до 19 лет.</w:t>
      </w:r>
    </w:p>
    <w:p w:rsidR="000D2BC3" w:rsidRPr="007029EA" w:rsidRDefault="000D2BC3" w:rsidP="00424255">
      <w:pPr>
        <w:keepNext/>
        <w:spacing w:after="0" w:line="240" w:lineRule="auto"/>
        <w:ind w:firstLine="709"/>
        <w:contextualSpacing/>
        <w:rPr>
          <w:rFonts w:eastAsia="Calibri"/>
          <w:sz w:val="28"/>
          <w:szCs w:val="28"/>
        </w:rPr>
      </w:pPr>
      <w:r w:rsidRPr="007029EA">
        <w:rPr>
          <w:rFonts w:eastAsia="Calibri"/>
          <w:sz w:val="28"/>
          <w:szCs w:val="28"/>
        </w:rPr>
        <w:t>2. Девушки, юноши до 17 лет.</w:t>
      </w:r>
    </w:p>
    <w:p w:rsidR="000D2BC3" w:rsidRPr="007029EA" w:rsidRDefault="007A7081" w:rsidP="00424255">
      <w:pPr>
        <w:keepNext/>
        <w:spacing w:after="0" w:line="240" w:lineRule="auto"/>
        <w:ind w:firstLine="709"/>
        <w:contextualSpacing/>
        <w:rPr>
          <w:rFonts w:eastAsia="Calibri"/>
          <w:sz w:val="28"/>
          <w:szCs w:val="28"/>
        </w:rPr>
      </w:pPr>
      <w:r w:rsidRPr="007029EA">
        <w:rPr>
          <w:rFonts w:eastAsia="Calibri"/>
          <w:sz w:val="28"/>
          <w:szCs w:val="28"/>
        </w:rPr>
        <w:t>3. Девушки, юноши до 15 лет.</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1.2.4. </w:t>
      </w:r>
      <w:r w:rsidRPr="007029EA">
        <w:rPr>
          <w:rFonts w:eastAsia="Calibri"/>
          <w:bCs/>
          <w:sz w:val="28"/>
          <w:szCs w:val="28"/>
          <w:lang w:eastAsia="ru-RU"/>
        </w:rPr>
        <w:t>Допуск участников.</w:t>
      </w:r>
      <w:r w:rsidRPr="007029EA">
        <w:rPr>
          <w:rFonts w:eastAsia="Calibri"/>
          <w:sz w:val="28"/>
          <w:szCs w:val="28"/>
          <w:lang w:eastAsia="ru-RU"/>
        </w:rPr>
        <w:t xml:space="preserve"> Для допуска к общероссийским </w:t>
      </w:r>
      <w:r w:rsidR="00F92826" w:rsidRPr="007029EA">
        <w:rPr>
          <w:rFonts w:eastAsia="Calibri"/>
          <w:sz w:val="28"/>
          <w:szCs w:val="28"/>
          <w:lang w:eastAsia="ru-RU"/>
        </w:rPr>
        <w:t xml:space="preserve">и межрегиональным </w:t>
      </w:r>
      <w:r w:rsidRPr="007029EA">
        <w:rPr>
          <w:rFonts w:eastAsia="Calibri"/>
          <w:sz w:val="28"/>
          <w:szCs w:val="28"/>
          <w:lang w:eastAsia="ru-RU"/>
        </w:rPr>
        <w:t xml:space="preserve">соревнованиям создаются комиссии по допуску в составе не менее трех человек. К </w:t>
      </w:r>
      <w:r w:rsidRPr="007029EA">
        <w:rPr>
          <w:rFonts w:eastAsia="Calibri"/>
          <w:sz w:val="28"/>
          <w:szCs w:val="28"/>
          <w:lang w:eastAsia="ru-RU"/>
        </w:rPr>
        <w:lastRenderedPageBreak/>
        <w:t xml:space="preserve">общероссийским соревнованиям, в соответствии с заявочным листом допускаются спортсмены, имеющие действующую лицензию. Спортсмены должны иметь допуск медицинского учреждения, которому разрешено проведение углубленных медицинских обследований спортсменов. </w:t>
      </w:r>
    </w:p>
    <w:p w:rsidR="00F92826" w:rsidRPr="007029EA" w:rsidRDefault="00F92826" w:rsidP="00424255">
      <w:pPr>
        <w:keepNext/>
        <w:tabs>
          <w:tab w:val="left" w:pos="1843"/>
        </w:tabs>
        <w:spacing w:after="0" w:line="240" w:lineRule="auto"/>
        <w:ind w:right="-1" w:firstLine="709"/>
        <w:contextualSpacing/>
        <w:jc w:val="both"/>
        <w:rPr>
          <w:sz w:val="28"/>
          <w:szCs w:val="28"/>
        </w:rPr>
      </w:pPr>
      <w:r w:rsidRPr="007029EA">
        <w:rPr>
          <w:sz w:val="28"/>
          <w:szCs w:val="28"/>
        </w:rPr>
        <w:t>Для допуска к соревнованиям субъекта Российской Федерации или муниципального образования создаются комиссии по допуску в составе не менее трех человек. К таким соревнованиям допускаются спортсмены, тренеры и медицинский персонал (врачи и массажисты), подтвердившие свою принадлежность к данному клубу или территории. Спортсмены должны иметь допуск медицинского учреждения, которому разрешено проведение углубленных медицинских обследований спортсменов.</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В чемпионате и Кубке России клубы могут заявлять иностранных игроков, но не более одного за команду, в соответствии с Регламентом ВФВ. Для участия в соревнованиях иностранные игроки предъявляют письменное согласие национальной федерации волейбола о том, что данная федерация не возражает против участия игрока в общероссийских соревнованиях.</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К общероссийским соревнованиям не могут быть допущены: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Спортсмены с действующей дисквалификацией;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Спортсмены, не имеющие действующей лицензии;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Спортсмены, не проходившие углубленное медицинское обследование более 6 месяцев.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1.2.5. </w:t>
      </w:r>
      <w:r w:rsidRPr="007029EA">
        <w:rPr>
          <w:rFonts w:eastAsia="Calibri"/>
          <w:bCs/>
          <w:sz w:val="28"/>
          <w:szCs w:val="28"/>
          <w:lang w:eastAsia="ru-RU"/>
        </w:rPr>
        <w:t>Тренер</w:t>
      </w:r>
      <w:r w:rsidRPr="007029EA">
        <w:rPr>
          <w:sz w:val="28"/>
          <w:szCs w:val="28"/>
        </w:rPr>
        <w:t xml:space="preserve"> – </w:t>
      </w:r>
      <w:r w:rsidRPr="007029EA">
        <w:rPr>
          <w:rFonts w:eastAsia="Calibri"/>
          <w:sz w:val="28"/>
          <w:szCs w:val="28"/>
          <w:lang w:eastAsia="ru-RU"/>
        </w:rPr>
        <w:t>проводит разминку перед игрой, делает установку на игру и выходит за территорию площадки, занимая отведенное для тренеров место или идет на зрительские трибуны.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1.2.6. </w:t>
      </w:r>
      <w:r w:rsidRPr="007029EA">
        <w:rPr>
          <w:rFonts w:eastAsia="Calibri"/>
          <w:bCs/>
          <w:sz w:val="28"/>
          <w:szCs w:val="28"/>
          <w:lang w:eastAsia="ru-RU"/>
        </w:rPr>
        <w:t>Менеджер (</w:t>
      </w:r>
      <w:r w:rsidRPr="007029EA">
        <w:rPr>
          <w:rFonts w:eastAsia="Calibri"/>
          <w:bCs/>
          <w:color w:val="000000"/>
          <w:sz w:val="28"/>
          <w:szCs w:val="28"/>
          <w:lang w:eastAsia="ru-RU"/>
        </w:rPr>
        <w:t>администратор) команды</w:t>
      </w:r>
      <w:r w:rsidRPr="007029EA">
        <w:rPr>
          <w:sz w:val="28"/>
          <w:szCs w:val="28"/>
        </w:rPr>
        <w:t xml:space="preserve"> – </w:t>
      </w:r>
      <w:r w:rsidRPr="007029EA">
        <w:rPr>
          <w:rFonts w:eastAsia="Calibri"/>
          <w:color w:val="000000"/>
          <w:sz w:val="28"/>
          <w:szCs w:val="28"/>
          <w:lang w:eastAsia="ru-RU"/>
        </w:rPr>
        <w:t>представитель команды на общероссийских соревнованиях. Имеет право обращаться в ГСК по вопросам </w:t>
      </w:r>
      <w:r w:rsidRPr="007029EA">
        <w:rPr>
          <w:rFonts w:eastAsia="Calibri"/>
          <w:sz w:val="28"/>
          <w:szCs w:val="28"/>
          <w:lang w:eastAsia="ru-RU"/>
        </w:rPr>
        <w:t>допуска команд и расписания. В случае отсутствия менеджера в команде его обязанности на себя принимает Тренер команды.  </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sz w:val="28"/>
          <w:szCs w:val="28"/>
          <w:lang w:eastAsia="ru-RU"/>
        </w:rPr>
        <w:t> </w:t>
      </w:r>
      <w:r w:rsidRPr="007029EA">
        <w:rPr>
          <w:rFonts w:eastAsia="Calibri"/>
          <w:color w:val="000000"/>
          <w:sz w:val="28"/>
          <w:szCs w:val="28"/>
          <w:lang w:eastAsia="ru-RU"/>
        </w:rPr>
        <w:t>1.2.7. </w:t>
      </w:r>
      <w:r w:rsidRPr="007029EA">
        <w:rPr>
          <w:rFonts w:eastAsia="Calibri"/>
          <w:bCs/>
          <w:color w:val="000000"/>
          <w:sz w:val="28"/>
          <w:szCs w:val="28"/>
          <w:lang w:eastAsia="ru-RU"/>
        </w:rPr>
        <w:t>Зачет и определение мест</w:t>
      </w:r>
      <w:r w:rsidRPr="007029EA">
        <w:rPr>
          <w:rFonts w:eastAsia="Calibri"/>
          <w:color w:val="000000"/>
          <w:sz w:val="28"/>
          <w:szCs w:val="28"/>
          <w:lang w:eastAsia="ru-RU"/>
        </w:rPr>
        <w:t> в общероссийских соревнованиях при системе этапов и Финала определяется путем подсчета рейтинга, с учетом «Положения о чемпионате России».</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1.2.7.1. При проведении соревнований по пляжному волейболу при игре в подгруппах, команды получают за победу – 2 очка, за поражение – 1 очко.</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1.2.7.2. При равенстве количества побед после группового раунда у двух или более команд, места определяются последовательно по:</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а) количеству очков во всех встречах,</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б) соотношению партий во всех встречах,</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в) соотношению мячей во всех встречах,</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г) результатам личных встреч.</w:t>
      </w:r>
    </w:p>
    <w:p w:rsidR="000D2BC3" w:rsidRPr="007029EA" w:rsidRDefault="000D2BC3" w:rsidP="00424255">
      <w:pPr>
        <w:keepNext/>
        <w:autoSpaceDE w:val="0"/>
        <w:autoSpaceDN w:val="0"/>
        <w:adjustRightInd w:val="0"/>
        <w:spacing w:after="0" w:line="240" w:lineRule="auto"/>
        <w:ind w:firstLine="709"/>
        <w:contextualSpacing/>
        <w:jc w:val="both"/>
        <w:rPr>
          <w:rFonts w:eastAsia="Calibri"/>
          <w:color w:val="000000"/>
          <w:sz w:val="28"/>
          <w:szCs w:val="28"/>
        </w:rPr>
      </w:pPr>
      <w:r w:rsidRPr="007029EA">
        <w:rPr>
          <w:rFonts w:eastAsia="Calibri"/>
          <w:sz w:val="28"/>
          <w:szCs w:val="28"/>
        </w:rPr>
        <w:t xml:space="preserve">1.2.8. </w:t>
      </w:r>
      <w:r w:rsidRPr="007029EA">
        <w:rPr>
          <w:rFonts w:eastAsia="Calibri"/>
          <w:color w:val="000000"/>
          <w:sz w:val="28"/>
          <w:szCs w:val="28"/>
        </w:rPr>
        <w:t xml:space="preserve">Соревнования по пляжному волейболу проводятся только по туровой системе (несколько дней), состоящих из нескольких матчей и на нескольких площадках в течение одного игрового дня. </w:t>
      </w:r>
    </w:p>
    <w:p w:rsidR="000D2BC3" w:rsidRPr="007029EA" w:rsidRDefault="000D2BC3" w:rsidP="00424255">
      <w:pPr>
        <w:keepNext/>
        <w:autoSpaceDE w:val="0"/>
        <w:autoSpaceDN w:val="0"/>
        <w:adjustRightInd w:val="0"/>
        <w:spacing w:after="0" w:line="240" w:lineRule="auto"/>
        <w:ind w:firstLine="709"/>
        <w:contextualSpacing/>
        <w:jc w:val="both"/>
        <w:rPr>
          <w:rFonts w:eastAsia="Calibri"/>
          <w:sz w:val="28"/>
          <w:szCs w:val="28"/>
        </w:rPr>
      </w:pPr>
      <w:r w:rsidRPr="007029EA">
        <w:rPr>
          <w:rFonts w:eastAsia="Calibri"/>
          <w:color w:val="000000"/>
          <w:sz w:val="28"/>
          <w:szCs w:val="28"/>
        </w:rPr>
        <w:lastRenderedPageBreak/>
        <w:t xml:space="preserve">Судейство каждого матча по пляжному волейболу осуществляет судейская бригада матча в составе, определяемом Правилами </w:t>
      </w:r>
      <w:r w:rsidRPr="007029EA">
        <w:rPr>
          <w:rFonts w:eastAsia="Calibri"/>
          <w:sz w:val="28"/>
          <w:szCs w:val="28"/>
        </w:rPr>
        <w:t xml:space="preserve">игры, с учетом Положения о конкретных соревнованиях. В состав судейской бригады на каждый матч назначаются, первый судья, второй судья, секретарь, помощник секретаря, 4 линейных судьи. Дополнительно к перечисленным членам судейской бригады матча на каждый турнир назначается следующий персонал: информатор, подавальщики мячей, </w:t>
      </w:r>
      <w:proofErr w:type="spellStart"/>
      <w:r w:rsidRPr="007029EA">
        <w:rPr>
          <w:rFonts w:eastAsia="Calibri"/>
          <w:sz w:val="28"/>
          <w:szCs w:val="28"/>
        </w:rPr>
        <w:t>ровняльщики</w:t>
      </w:r>
      <w:proofErr w:type="spellEnd"/>
      <w:r w:rsidRPr="007029EA">
        <w:rPr>
          <w:rFonts w:eastAsia="Calibri"/>
          <w:sz w:val="28"/>
          <w:szCs w:val="28"/>
        </w:rPr>
        <w:t xml:space="preserve"> кортов. Контроль за действиями судейской бригады и ее оценка возлагается на главного судью турнира. Главный судья в течение игрового дня просматривает все матчи на всех кортах, собирая информацию для судейского совещания, которое проходит перед началом каждого игрового дня.</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sz w:val="28"/>
          <w:szCs w:val="28"/>
          <w:lang w:eastAsia="ru-RU"/>
        </w:rPr>
        <w:t xml:space="preserve">Организация </w:t>
      </w:r>
      <w:r w:rsidRPr="007029EA">
        <w:rPr>
          <w:rFonts w:eastAsia="Calibri"/>
          <w:color w:val="000000"/>
          <w:sz w:val="28"/>
          <w:szCs w:val="28"/>
          <w:lang w:eastAsia="ru-RU"/>
        </w:rPr>
        <w:t xml:space="preserve">судейства соревнований по пляжному волейболу возлагается на ГСК в составе главного судьи, заместителя главного судьи (если назначен), главного секретаря, заместителя главного секретаря (если назначен). Состав ГСК на каждый турнир утверждается Всероссийской коллегией судей.  </w:t>
      </w:r>
      <w:r w:rsidRPr="007029EA">
        <w:rPr>
          <w:rFonts w:eastAsia="Calibri"/>
          <w:sz w:val="28"/>
          <w:szCs w:val="28"/>
          <w:lang w:eastAsia="ru-RU"/>
        </w:rPr>
        <w:t xml:space="preserve">ГСК назначает судейские бригады на каждый матч из </w:t>
      </w:r>
      <w:r w:rsidRPr="007029EA">
        <w:rPr>
          <w:rFonts w:eastAsia="Calibri"/>
          <w:color w:val="000000"/>
          <w:sz w:val="28"/>
          <w:szCs w:val="28"/>
          <w:lang w:eastAsia="ru-RU"/>
        </w:rPr>
        <w:t>числа 1-2 судей, линейных судей, секретарей и помощников секретарей, работающих на данном соревновании.</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1.2.8.1. Функции судей:</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- 1 судья</w:t>
      </w:r>
      <w:r w:rsidRPr="007029EA">
        <w:rPr>
          <w:sz w:val="28"/>
          <w:szCs w:val="28"/>
        </w:rPr>
        <w:t xml:space="preserve"> – р</w:t>
      </w:r>
      <w:r w:rsidRPr="007029EA">
        <w:rPr>
          <w:rFonts w:eastAsia="Calibri"/>
          <w:color w:val="000000"/>
          <w:sz w:val="28"/>
          <w:szCs w:val="28"/>
          <w:lang w:eastAsia="ru-RU"/>
        </w:rPr>
        <w:t>уководит матчем от начала и до конца, имеет власть над всеми членами судейской бригады и членами команд. Во время матча решения 1 судьи являются окончательными, он/она имеет право отменять решения других членов судейской бригады, если замечено, что они ошибочны. По окончании матча проверяет протокол и подписывает его.</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- 2 судья</w:t>
      </w:r>
      <w:r w:rsidRPr="007029EA">
        <w:rPr>
          <w:sz w:val="28"/>
          <w:szCs w:val="28"/>
        </w:rPr>
        <w:t xml:space="preserve"> – я</w:t>
      </w:r>
      <w:r w:rsidRPr="007029EA">
        <w:rPr>
          <w:rFonts w:eastAsia="Calibri"/>
          <w:color w:val="000000"/>
          <w:sz w:val="28"/>
          <w:szCs w:val="28"/>
          <w:lang w:eastAsia="ru-RU"/>
        </w:rPr>
        <w:t xml:space="preserve">вляется помощником 1 судьи, но имеет свою сферу полномочий. Если 1 судья оказывается не в состоянии продолжить выполнение своих обязанностей, 2 судья может заменить его. </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Секретарь – ведет протокол в соответствии с Правилами, взаимодействуя со 2 судьей.</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Помощник секретаря – меняет счет на перекидном табло, показывает табличку с номером игрока, который должен подавать в розыгрыше.</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Судьи на линии – выполняют свои обязанности, используя флаги, чтобы показать решения, лежащие в области их полномочий.</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Инспектор ВФВ – официальное лицо, назначенное Директоратом ВФВ для непосредственной организации и контроля за проведением этапов (Финала) чемпионата или Кубка России. Является ответственным за проведение соревнований. Проверяет готовность мест проведения соревнований, оборудования и инвентаря, соответствие их Правилам. Контролирует условия размещения судей и официальных лиц, обеспечение безопасности. Проводит техническое совещание с командами, тренерами – доводит расписание игр, тренировок (опробования площадок), выдает игровую форму, координирует ТВ-трансляции.</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Главный судья – проводит совещания с судьями, делает назначения судей на матчи. В ходе игр контролирует работу судей.</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lastRenderedPageBreak/>
        <w:t>- Главный секретарь – готовит судейскую документацию, инструктирует и назначает секретарей на каждую игру, готовит итоговый отчет о соревновании.</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1.2.9. Протесты  </w:t>
      </w:r>
    </w:p>
    <w:p w:rsidR="000D2BC3" w:rsidRPr="007029EA" w:rsidRDefault="000D2BC3" w:rsidP="00424255">
      <w:pPr>
        <w:keepNext/>
        <w:shd w:val="clear" w:color="auto" w:fill="FFFFFF"/>
        <w:spacing w:after="0" w:line="240" w:lineRule="auto"/>
        <w:ind w:firstLine="709"/>
        <w:contextualSpacing/>
        <w:jc w:val="both"/>
        <w:rPr>
          <w:rFonts w:eastAsia="Calibri"/>
          <w:color w:val="000000"/>
          <w:sz w:val="28"/>
          <w:szCs w:val="28"/>
          <w:lang w:eastAsia="ru-RU"/>
        </w:rPr>
      </w:pPr>
      <w:r w:rsidRPr="007029EA">
        <w:rPr>
          <w:color w:val="000000"/>
          <w:sz w:val="28"/>
          <w:szCs w:val="28"/>
          <w:lang w:eastAsia="ru-RU"/>
        </w:rPr>
        <w:t>1.2.9.</w:t>
      </w:r>
      <w:r w:rsidRPr="007029EA">
        <w:rPr>
          <w:rFonts w:eastAsia="Calibri"/>
          <w:color w:val="000000"/>
          <w:sz w:val="28"/>
          <w:szCs w:val="28"/>
          <w:lang w:eastAsia="ru-RU"/>
        </w:rPr>
        <w:t xml:space="preserve">1. Капитаны команд имеют право заявлять официальный протест касательно применения или интерпретации Судьями Правил перед матчем, во время или после матча. </w:t>
      </w:r>
    </w:p>
    <w:p w:rsidR="000D2BC3" w:rsidRPr="007029EA" w:rsidRDefault="000D2BC3" w:rsidP="00424255">
      <w:pPr>
        <w:keepNext/>
        <w:shd w:val="clear" w:color="auto" w:fill="FFFFFF"/>
        <w:spacing w:after="0" w:line="240" w:lineRule="auto"/>
        <w:ind w:firstLine="709"/>
        <w:contextualSpacing/>
        <w:jc w:val="both"/>
        <w:rPr>
          <w:rFonts w:eastAsia="Calibri"/>
          <w:color w:val="000000"/>
          <w:sz w:val="28"/>
          <w:szCs w:val="28"/>
          <w:lang w:eastAsia="ru-RU"/>
        </w:rPr>
      </w:pPr>
      <w:r w:rsidRPr="007029EA">
        <w:rPr>
          <w:rFonts w:eastAsia="Calibri"/>
          <w:color w:val="000000"/>
          <w:sz w:val="28"/>
          <w:szCs w:val="28"/>
          <w:lang w:eastAsia="ru-RU"/>
        </w:rPr>
        <w:t>Только нижеследующие три критерия могут учитываться при определении того, есть ли основания для Протеста или нет:</w:t>
      </w:r>
    </w:p>
    <w:p w:rsidR="000D2BC3" w:rsidRPr="007029EA" w:rsidRDefault="000D2BC3" w:rsidP="00424255">
      <w:pPr>
        <w:keepNext/>
        <w:shd w:val="clear" w:color="auto" w:fill="FFFFFF"/>
        <w:spacing w:after="0" w:line="240" w:lineRule="auto"/>
        <w:ind w:firstLine="709"/>
        <w:contextualSpacing/>
        <w:jc w:val="both"/>
        <w:rPr>
          <w:rFonts w:eastAsia="Calibri"/>
          <w:color w:val="000000"/>
          <w:sz w:val="28"/>
          <w:szCs w:val="28"/>
          <w:lang w:eastAsia="ru-RU"/>
        </w:rPr>
      </w:pPr>
      <w:r w:rsidRPr="007029EA">
        <w:rPr>
          <w:color w:val="000000"/>
          <w:sz w:val="28"/>
          <w:szCs w:val="28"/>
          <w:lang w:eastAsia="ru-RU"/>
        </w:rPr>
        <w:t>1.2.9.</w:t>
      </w:r>
      <w:r w:rsidRPr="007029EA">
        <w:rPr>
          <w:rFonts w:eastAsia="Calibri"/>
          <w:color w:val="000000"/>
          <w:sz w:val="28"/>
          <w:szCs w:val="28"/>
          <w:lang w:eastAsia="ru-RU"/>
        </w:rPr>
        <w:t>2.  Судья неправильно интерпретирует или применяет Правила/Положения, или он/она не предвидит последствий своих решений.</w:t>
      </w:r>
    </w:p>
    <w:p w:rsidR="000D2BC3" w:rsidRPr="007029EA" w:rsidRDefault="000D2BC3" w:rsidP="00424255">
      <w:pPr>
        <w:keepNext/>
        <w:shd w:val="clear" w:color="auto" w:fill="FFFFFF"/>
        <w:spacing w:after="0" w:line="240" w:lineRule="auto"/>
        <w:ind w:firstLine="709"/>
        <w:contextualSpacing/>
        <w:jc w:val="both"/>
        <w:rPr>
          <w:rFonts w:eastAsia="Calibri"/>
          <w:color w:val="000000"/>
          <w:sz w:val="28"/>
          <w:szCs w:val="28"/>
          <w:lang w:eastAsia="ru-RU"/>
        </w:rPr>
      </w:pPr>
      <w:r w:rsidRPr="007029EA">
        <w:rPr>
          <w:color w:val="000000"/>
          <w:sz w:val="28"/>
          <w:szCs w:val="28"/>
          <w:lang w:eastAsia="ru-RU"/>
        </w:rPr>
        <w:t>1.2.9.</w:t>
      </w:r>
      <w:r w:rsidRPr="007029EA">
        <w:rPr>
          <w:rFonts w:eastAsia="Calibri"/>
          <w:color w:val="000000"/>
          <w:sz w:val="28"/>
          <w:szCs w:val="28"/>
          <w:lang w:eastAsia="ru-RU"/>
        </w:rPr>
        <w:t>3. Ошибка в ведении протокола (порядок подачи или счёт матча).</w:t>
      </w:r>
    </w:p>
    <w:p w:rsidR="000D2BC3" w:rsidRPr="007029EA" w:rsidRDefault="000D2BC3" w:rsidP="00424255">
      <w:pPr>
        <w:keepNext/>
        <w:shd w:val="clear" w:color="auto" w:fill="FFFFFF"/>
        <w:spacing w:after="0" w:line="240" w:lineRule="auto"/>
        <w:ind w:firstLine="709"/>
        <w:contextualSpacing/>
        <w:jc w:val="both"/>
        <w:rPr>
          <w:rFonts w:eastAsia="Calibri"/>
          <w:color w:val="000000"/>
          <w:sz w:val="28"/>
          <w:szCs w:val="28"/>
          <w:lang w:eastAsia="ru-RU"/>
        </w:rPr>
      </w:pPr>
      <w:r w:rsidRPr="007029EA">
        <w:rPr>
          <w:color w:val="000000"/>
          <w:sz w:val="28"/>
          <w:szCs w:val="28"/>
          <w:lang w:eastAsia="ru-RU"/>
        </w:rPr>
        <w:t>1.2.9.</w:t>
      </w:r>
      <w:r w:rsidRPr="007029EA">
        <w:rPr>
          <w:rFonts w:eastAsia="Calibri"/>
          <w:color w:val="000000"/>
          <w:sz w:val="28"/>
          <w:szCs w:val="28"/>
          <w:lang w:eastAsia="ru-RU"/>
        </w:rPr>
        <w:t>4</w:t>
      </w:r>
      <w:r w:rsidR="00985DE9" w:rsidRPr="007029EA">
        <w:rPr>
          <w:rFonts w:eastAsia="Calibri"/>
          <w:color w:val="000000"/>
          <w:sz w:val="28"/>
          <w:szCs w:val="28"/>
          <w:lang w:eastAsia="ru-RU"/>
        </w:rPr>
        <w:t>.</w:t>
      </w:r>
      <w:r w:rsidRPr="007029EA">
        <w:rPr>
          <w:rFonts w:eastAsia="Calibri"/>
          <w:color w:val="000000"/>
          <w:sz w:val="28"/>
          <w:szCs w:val="28"/>
          <w:lang w:eastAsia="ru-RU"/>
        </w:rPr>
        <w:t>  Технический аспект условий проведения матча (погода, освещение и т.д.).</w:t>
      </w:r>
    </w:p>
    <w:p w:rsidR="000D2BC3" w:rsidRPr="007029EA" w:rsidRDefault="000D2BC3" w:rsidP="00424255">
      <w:pPr>
        <w:keepNext/>
        <w:shd w:val="clear" w:color="auto" w:fill="FFFFFF"/>
        <w:spacing w:after="0" w:line="240" w:lineRule="auto"/>
        <w:ind w:firstLine="709"/>
        <w:contextualSpacing/>
        <w:jc w:val="both"/>
        <w:rPr>
          <w:rFonts w:eastAsia="Calibri"/>
          <w:color w:val="000000"/>
          <w:sz w:val="28"/>
          <w:szCs w:val="28"/>
          <w:lang w:eastAsia="ru-RU"/>
        </w:rPr>
      </w:pPr>
      <w:r w:rsidRPr="007029EA">
        <w:rPr>
          <w:rFonts w:eastAsia="Calibri"/>
          <w:color w:val="000000"/>
          <w:sz w:val="28"/>
          <w:szCs w:val="28"/>
          <w:lang w:eastAsia="ru-RU"/>
        </w:rPr>
        <w:t>1.2.9.5</w:t>
      </w:r>
      <w:r w:rsidR="00985DE9" w:rsidRPr="007029EA">
        <w:rPr>
          <w:rFonts w:eastAsia="Calibri"/>
          <w:color w:val="000000"/>
          <w:sz w:val="28"/>
          <w:szCs w:val="28"/>
          <w:lang w:eastAsia="ru-RU"/>
        </w:rPr>
        <w:t>.</w:t>
      </w:r>
      <w:r w:rsidRPr="007029EA">
        <w:rPr>
          <w:rFonts w:eastAsia="Calibri"/>
          <w:color w:val="000000"/>
          <w:sz w:val="28"/>
          <w:szCs w:val="28"/>
          <w:lang w:eastAsia="ru-RU"/>
        </w:rPr>
        <w:t xml:space="preserve"> Апелляции к рассмотрению не принимаются.</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Приложения:</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 Заявка для участия в соревнованиях</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xml:space="preserve">2. Протокол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xml:space="preserve">3. Отчет инспектора ВФВ </w:t>
      </w:r>
    </w:p>
    <w:p w:rsidR="000D2BC3" w:rsidRPr="007029EA" w:rsidRDefault="000D2BC3" w:rsidP="00424255">
      <w:pPr>
        <w:keepNext/>
        <w:tabs>
          <w:tab w:val="left" w:pos="1843"/>
        </w:tabs>
        <w:spacing w:after="0" w:line="240" w:lineRule="auto"/>
        <w:ind w:right="-1"/>
        <w:contextualSpacing/>
        <w:mirrorIndents/>
        <w:jc w:val="both"/>
        <w:rPr>
          <w:sz w:val="28"/>
          <w:szCs w:val="28"/>
        </w:rPr>
      </w:pPr>
    </w:p>
    <w:p w:rsidR="000D2BC3" w:rsidRPr="008C52F9" w:rsidRDefault="00AE333D" w:rsidP="00424255">
      <w:pPr>
        <w:keepNext/>
        <w:tabs>
          <w:tab w:val="left" w:pos="1843"/>
        </w:tabs>
        <w:spacing w:after="0" w:line="240" w:lineRule="auto"/>
        <w:ind w:right="-1" w:firstLine="709"/>
        <w:contextualSpacing/>
        <w:mirrorIndents/>
        <w:jc w:val="center"/>
        <w:rPr>
          <w:b/>
          <w:sz w:val="28"/>
          <w:szCs w:val="28"/>
        </w:rPr>
      </w:pPr>
      <w:r w:rsidRPr="008C52F9">
        <w:rPr>
          <w:b/>
          <w:sz w:val="28"/>
          <w:szCs w:val="28"/>
        </w:rPr>
        <w:t>ЧАСТЬ 1</w:t>
      </w:r>
    </w:p>
    <w:p w:rsidR="00AE333D" w:rsidRPr="008C52F9" w:rsidRDefault="00AE333D" w:rsidP="00424255">
      <w:pPr>
        <w:keepNext/>
        <w:tabs>
          <w:tab w:val="left" w:pos="1843"/>
        </w:tabs>
        <w:spacing w:after="0" w:line="240" w:lineRule="auto"/>
        <w:ind w:right="-1" w:firstLine="709"/>
        <w:contextualSpacing/>
        <w:mirrorIndents/>
        <w:jc w:val="center"/>
        <w:rPr>
          <w:b/>
          <w:sz w:val="28"/>
          <w:szCs w:val="28"/>
        </w:rPr>
      </w:pPr>
    </w:p>
    <w:p w:rsidR="00AE333D" w:rsidRPr="008C52F9" w:rsidRDefault="00AE333D" w:rsidP="00424255">
      <w:pPr>
        <w:keepNext/>
        <w:tabs>
          <w:tab w:val="left" w:pos="1843"/>
        </w:tabs>
        <w:spacing w:after="0" w:line="240" w:lineRule="auto"/>
        <w:ind w:right="-1" w:firstLine="709"/>
        <w:contextualSpacing/>
        <w:mirrorIndents/>
        <w:jc w:val="center"/>
        <w:rPr>
          <w:b/>
          <w:sz w:val="28"/>
          <w:szCs w:val="28"/>
        </w:rPr>
      </w:pPr>
      <w:r w:rsidRPr="008C52F9">
        <w:rPr>
          <w:b/>
          <w:sz w:val="28"/>
          <w:szCs w:val="28"/>
        </w:rPr>
        <w:t>ФИЛОСОФИЯ ПРАВИЛ</w:t>
      </w:r>
    </w:p>
    <w:p w:rsidR="00AE333D" w:rsidRPr="007029EA" w:rsidRDefault="00AE333D" w:rsidP="00424255">
      <w:pPr>
        <w:keepNext/>
        <w:tabs>
          <w:tab w:val="left" w:pos="1843"/>
        </w:tabs>
        <w:spacing w:after="0" w:line="240" w:lineRule="auto"/>
        <w:ind w:right="-1" w:firstLine="709"/>
        <w:contextualSpacing/>
        <w:mirrorIndents/>
        <w:jc w:val="both"/>
        <w:rPr>
          <w:sz w:val="28"/>
          <w:szCs w:val="28"/>
        </w:rPr>
      </w:pPr>
    </w:p>
    <w:p w:rsidR="00AE333D" w:rsidRPr="007029EA" w:rsidRDefault="00AE333D" w:rsidP="00424255">
      <w:pPr>
        <w:keepNext/>
        <w:tabs>
          <w:tab w:val="left" w:pos="1843"/>
        </w:tabs>
        <w:spacing w:after="0" w:line="240" w:lineRule="auto"/>
        <w:ind w:firstLine="709"/>
        <w:contextualSpacing/>
        <w:mirrorIndents/>
        <w:jc w:val="both"/>
        <w:rPr>
          <w:sz w:val="28"/>
          <w:szCs w:val="28"/>
        </w:rPr>
      </w:pPr>
      <w:r w:rsidRPr="007029EA">
        <w:rPr>
          <w:sz w:val="28"/>
          <w:szCs w:val="28"/>
        </w:rPr>
        <w:t>Пляжный волейбол является одним из наиболее успешных и популярных соревновательных и оздоровительных видов спорта в мире. Он быстрый и захватывающий, с взрывным характером действий. Кроме этого, пляжный волейбол включает несколько важнейших взаимодополняющих элементов, взаимодействие которых делает его уникальным среди всех видов спорта, в которых есть розыгрыш мяча.</w:t>
      </w:r>
    </w:p>
    <w:tbl>
      <w:tblPr>
        <w:tblW w:w="10658" w:type="dxa"/>
        <w:tblInd w:w="115" w:type="dxa"/>
        <w:tblLayout w:type="fixed"/>
        <w:tblLook w:val="0000" w:firstRow="0" w:lastRow="0" w:firstColumn="0" w:lastColumn="0" w:noHBand="0" w:noVBand="0"/>
      </w:tblPr>
      <w:tblGrid>
        <w:gridCol w:w="735"/>
        <w:gridCol w:w="2540"/>
        <w:gridCol w:w="2541"/>
        <w:gridCol w:w="2541"/>
        <w:gridCol w:w="850"/>
        <w:gridCol w:w="709"/>
        <w:gridCol w:w="283"/>
        <w:gridCol w:w="176"/>
        <w:gridCol w:w="283"/>
      </w:tblGrid>
      <w:tr w:rsidR="003D32FD" w:rsidRPr="007029EA" w:rsidTr="008A724B">
        <w:trPr>
          <w:trHeight w:val="453"/>
        </w:trPr>
        <w:tc>
          <w:tcPr>
            <w:tcW w:w="10375" w:type="dxa"/>
            <w:gridSpan w:val="8"/>
          </w:tcPr>
          <w:tbl>
            <w:tblPr>
              <w:tblW w:w="10517" w:type="dxa"/>
              <w:tblLayout w:type="fixed"/>
              <w:tblLook w:val="0000" w:firstRow="0" w:lastRow="0" w:firstColumn="0" w:lastColumn="0" w:noHBand="0" w:noVBand="0"/>
            </w:tblPr>
            <w:tblGrid>
              <w:gridCol w:w="10517"/>
            </w:tblGrid>
            <w:tr w:rsidR="008A724B" w:rsidRPr="008C52F9" w:rsidTr="008A724B">
              <w:trPr>
                <w:cantSplit/>
                <w:trHeight w:val="230"/>
              </w:trPr>
              <w:tc>
                <w:tcPr>
                  <w:tcW w:w="10517" w:type="dxa"/>
                  <w:tcBorders>
                    <w:top w:val="nil"/>
                    <w:left w:val="nil"/>
                    <w:bottom w:val="nil"/>
                    <w:right w:val="nil"/>
                  </w:tcBorders>
                </w:tcPr>
                <w:p w:rsidR="008A724B" w:rsidRPr="008C52F9" w:rsidRDefault="008A724B" w:rsidP="008A724B">
                  <w:pPr>
                    <w:pStyle w:val="1"/>
                    <w:keepNext/>
                    <w:keepLines w:val="0"/>
                    <w:tabs>
                      <w:tab w:val="left" w:pos="1843"/>
                    </w:tabs>
                    <w:spacing w:before="0" w:after="0" w:line="240" w:lineRule="auto"/>
                    <w:contextualSpacing/>
                    <w:jc w:val="center"/>
                    <w:rPr>
                      <w:rFonts w:ascii="Times New Roman" w:hAnsi="Times New Roman" w:cs="Times New Roman"/>
                      <w:color w:val="auto"/>
                    </w:rPr>
                  </w:pPr>
                  <w:r w:rsidRPr="008C52F9">
                    <w:rPr>
                      <w:rFonts w:ascii="Times New Roman" w:hAnsi="Times New Roman" w:cs="Times New Roman"/>
                      <w:smallCaps/>
                      <w:color w:val="auto"/>
                    </w:rPr>
                    <w:t>ЧАСТЬ 2</w:t>
                  </w:r>
                </w:p>
                <w:p w:rsidR="008A724B" w:rsidRPr="008C52F9" w:rsidRDefault="008A724B" w:rsidP="008A724B">
                  <w:pPr>
                    <w:keepNext/>
                    <w:tabs>
                      <w:tab w:val="left" w:pos="1843"/>
                    </w:tabs>
                    <w:spacing w:after="0" w:line="240" w:lineRule="auto"/>
                    <w:contextualSpacing/>
                    <w:jc w:val="center"/>
                    <w:rPr>
                      <w:b/>
                      <w:sz w:val="28"/>
                      <w:szCs w:val="28"/>
                    </w:rPr>
                  </w:pPr>
                </w:p>
                <w:p w:rsidR="008A724B" w:rsidRPr="008C52F9" w:rsidRDefault="008A724B" w:rsidP="008A724B">
                  <w:pPr>
                    <w:keepNext/>
                    <w:tabs>
                      <w:tab w:val="left" w:pos="1843"/>
                    </w:tabs>
                    <w:spacing w:after="0" w:line="240" w:lineRule="auto"/>
                    <w:ind w:right="-1"/>
                    <w:contextualSpacing/>
                    <w:jc w:val="center"/>
                    <w:rPr>
                      <w:b/>
                      <w:caps/>
                      <w:sz w:val="28"/>
                      <w:szCs w:val="28"/>
                    </w:rPr>
                  </w:pPr>
                  <w:r w:rsidRPr="008C52F9">
                    <w:rPr>
                      <w:b/>
                      <w:caps/>
                      <w:sz w:val="28"/>
                      <w:szCs w:val="28"/>
                    </w:rPr>
                    <w:t>РАЗДЕЛ 1: ИГРА</w:t>
                  </w:r>
                </w:p>
                <w:p w:rsidR="008A724B" w:rsidRPr="008C52F9" w:rsidRDefault="008A724B" w:rsidP="008A724B">
                  <w:pPr>
                    <w:keepNext/>
                    <w:tabs>
                      <w:tab w:val="left" w:pos="1843"/>
                    </w:tabs>
                    <w:spacing w:after="0" w:line="240" w:lineRule="auto"/>
                    <w:ind w:right="-1"/>
                    <w:contextualSpacing/>
                    <w:jc w:val="center"/>
                    <w:rPr>
                      <w:b/>
                      <w:caps/>
                      <w:sz w:val="28"/>
                      <w:szCs w:val="28"/>
                    </w:rPr>
                  </w:pPr>
                </w:p>
              </w:tc>
            </w:tr>
            <w:tr w:rsidR="008A724B" w:rsidRPr="008C52F9" w:rsidTr="008A724B">
              <w:trPr>
                <w:cantSplit/>
                <w:trHeight w:val="230"/>
              </w:trPr>
              <w:tc>
                <w:tcPr>
                  <w:tcW w:w="10517" w:type="dxa"/>
                  <w:tcBorders>
                    <w:top w:val="nil"/>
                    <w:left w:val="nil"/>
                    <w:bottom w:val="nil"/>
                    <w:right w:val="nil"/>
                  </w:tcBorders>
                </w:tcPr>
                <w:p w:rsidR="008A724B" w:rsidRPr="008C52F9" w:rsidRDefault="008A724B" w:rsidP="008A724B">
                  <w:pPr>
                    <w:keepNext/>
                    <w:tabs>
                      <w:tab w:val="left" w:pos="1843"/>
                    </w:tabs>
                    <w:spacing w:after="0" w:line="240" w:lineRule="auto"/>
                    <w:ind w:right="-1"/>
                    <w:contextualSpacing/>
                    <w:jc w:val="center"/>
                    <w:rPr>
                      <w:b/>
                      <w:sz w:val="28"/>
                      <w:szCs w:val="28"/>
                    </w:rPr>
                  </w:pPr>
                  <w:r w:rsidRPr="008C52F9">
                    <w:rPr>
                      <w:b/>
                      <w:sz w:val="28"/>
                      <w:szCs w:val="28"/>
                    </w:rPr>
                    <w:t>ГЛАВА 1</w:t>
                  </w:r>
                </w:p>
                <w:p w:rsidR="008A724B" w:rsidRPr="008C52F9" w:rsidRDefault="008A724B" w:rsidP="008A724B">
                  <w:pPr>
                    <w:keepNext/>
                    <w:tabs>
                      <w:tab w:val="left" w:pos="1843"/>
                    </w:tabs>
                    <w:spacing w:after="0" w:line="240" w:lineRule="auto"/>
                    <w:ind w:right="-1"/>
                    <w:contextualSpacing/>
                    <w:jc w:val="center"/>
                    <w:rPr>
                      <w:b/>
                      <w:sz w:val="28"/>
                      <w:szCs w:val="28"/>
                    </w:rPr>
                  </w:pPr>
                </w:p>
                <w:p w:rsidR="008A724B" w:rsidRPr="008C52F9" w:rsidRDefault="008A724B" w:rsidP="008A724B">
                  <w:pPr>
                    <w:keepNext/>
                    <w:tabs>
                      <w:tab w:val="left" w:pos="1843"/>
                    </w:tabs>
                    <w:spacing w:after="0" w:line="240" w:lineRule="auto"/>
                    <w:ind w:right="-1"/>
                    <w:contextualSpacing/>
                    <w:jc w:val="center"/>
                    <w:rPr>
                      <w:b/>
                      <w:caps/>
                      <w:sz w:val="28"/>
                      <w:szCs w:val="28"/>
                    </w:rPr>
                  </w:pPr>
                  <w:r w:rsidRPr="008C52F9">
                    <w:rPr>
                      <w:b/>
                      <w:caps/>
                      <w:sz w:val="28"/>
                      <w:szCs w:val="28"/>
                    </w:rPr>
                    <w:t>Сооружения и Оборудование</w:t>
                  </w:r>
                </w:p>
                <w:p w:rsidR="008A724B" w:rsidRPr="008C52F9" w:rsidRDefault="008A724B" w:rsidP="008A724B">
                  <w:pPr>
                    <w:keepNext/>
                    <w:tabs>
                      <w:tab w:val="left" w:pos="1843"/>
                    </w:tabs>
                    <w:spacing w:after="0" w:line="240" w:lineRule="auto"/>
                    <w:ind w:right="-1"/>
                    <w:contextualSpacing/>
                    <w:jc w:val="center"/>
                    <w:rPr>
                      <w:b/>
                      <w:caps/>
                      <w:sz w:val="28"/>
                      <w:szCs w:val="28"/>
                    </w:rPr>
                  </w:pPr>
                </w:p>
              </w:tc>
            </w:tr>
          </w:tbl>
          <w:p w:rsidR="003D32FD" w:rsidRPr="007029EA" w:rsidRDefault="003D32FD" w:rsidP="00424255">
            <w:pPr>
              <w:keepNext/>
              <w:spacing w:after="120"/>
              <w:contextualSpacing/>
              <w:jc w:val="both"/>
              <w:rPr>
                <w:sz w:val="28"/>
                <w:szCs w:val="28"/>
                <w:lang w:eastAsia="ru-RU"/>
              </w:rPr>
            </w:pPr>
          </w:p>
        </w:tc>
        <w:tc>
          <w:tcPr>
            <w:tcW w:w="283" w:type="dxa"/>
            <w:tcBorders>
              <w:left w:val="nil"/>
            </w:tcBorders>
          </w:tcPr>
          <w:p w:rsidR="003D32FD" w:rsidRPr="007029EA" w:rsidRDefault="003D32FD" w:rsidP="00424255">
            <w:pPr>
              <w:keepNext/>
              <w:spacing w:after="120"/>
              <w:contextualSpacing/>
              <w:jc w:val="both"/>
              <w:rPr>
                <w:sz w:val="28"/>
                <w:szCs w:val="28"/>
                <w:lang w:eastAsia="ru-RU"/>
              </w:rPr>
            </w:pPr>
          </w:p>
        </w:tc>
      </w:tr>
      <w:tr w:rsidR="003D32FD" w:rsidRPr="007029EA" w:rsidTr="008A724B">
        <w:trPr>
          <w:trHeight w:val="102"/>
        </w:trPr>
        <w:tc>
          <w:tcPr>
            <w:tcW w:w="10375" w:type="dxa"/>
            <w:gridSpan w:val="8"/>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 ИГРОВОЕ ПОЛЕ</w:t>
            </w:r>
          </w:p>
        </w:tc>
        <w:tc>
          <w:tcPr>
            <w:tcW w:w="283" w:type="dxa"/>
            <w:tcBorders>
              <w:left w:val="nil"/>
            </w:tcBorders>
          </w:tcPr>
          <w:p w:rsidR="003D32FD" w:rsidRPr="007029EA" w:rsidRDefault="003D32FD" w:rsidP="00424255">
            <w:pPr>
              <w:keepNext/>
              <w:contextualSpacing/>
              <w:jc w:val="both"/>
              <w:rPr>
                <w:sz w:val="28"/>
                <w:szCs w:val="28"/>
                <w:lang w:eastAsia="ru-RU"/>
              </w:rPr>
            </w:pPr>
          </w:p>
        </w:tc>
      </w:tr>
      <w:tr w:rsidR="003D32FD" w:rsidRPr="007029EA" w:rsidTr="008A724B">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Игровое поле включает игровую площадку и свободную зону. Оно должно быть прямоугольным и симметричным.</w:t>
            </w:r>
          </w:p>
        </w:tc>
        <w:tc>
          <w:tcPr>
            <w:tcW w:w="283" w:type="dxa"/>
            <w:tcBorders>
              <w:left w:val="nil"/>
            </w:tcBorders>
          </w:tcPr>
          <w:p w:rsidR="003D32FD" w:rsidRPr="007029EA" w:rsidRDefault="003D32FD" w:rsidP="00424255">
            <w:pPr>
              <w:keepNext/>
              <w:contextualSpacing/>
              <w:jc w:val="both"/>
              <w:rPr>
                <w:sz w:val="28"/>
                <w:szCs w:val="28"/>
                <w:lang w:eastAsia="ru-RU"/>
              </w:rPr>
            </w:pPr>
          </w:p>
        </w:tc>
      </w:tr>
      <w:tr w:rsidR="003D32FD" w:rsidRPr="007029EA" w:rsidTr="008A724B">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1.1 РАЗМЕРЫ</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2"/>
              </w:numPr>
              <w:spacing w:before="120" w:after="0" w:line="240" w:lineRule="auto"/>
              <w:ind w:right="34"/>
              <w:contextualSpacing/>
              <w:jc w:val="both"/>
              <w:rPr>
                <w:sz w:val="28"/>
                <w:szCs w:val="28"/>
                <w:lang w:eastAsia="ru-RU"/>
              </w:rPr>
            </w:pPr>
            <w:r w:rsidRPr="007029EA">
              <w:rPr>
                <w:sz w:val="28"/>
                <w:szCs w:val="28"/>
                <w:lang w:eastAsia="ru-RU"/>
              </w:rPr>
              <w:t xml:space="preserve">Игровая площадка представляет собой прямоугольник размерами 16 х 8 м, </w:t>
            </w:r>
            <w:r w:rsidRPr="007029EA">
              <w:rPr>
                <w:sz w:val="28"/>
                <w:szCs w:val="28"/>
                <w:lang w:eastAsia="ru-RU"/>
              </w:rPr>
              <w:lastRenderedPageBreak/>
              <w:t>окруженный со всех сторон свободной зоной шириной минимум 3 м.</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bCs/>
                <w:iCs/>
                <w:sz w:val="28"/>
                <w:szCs w:val="28"/>
                <w:lang w:eastAsia="ru-RU"/>
              </w:rPr>
              <w:lastRenderedPageBreak/>
              <w:t>Свободным игровым пространством является пространство над игровым полем, которое свободно от любых помех. Свободное игровое пространство должно быть высотой минимум</w:t>
            </w:r>
            <w:r w:rsidRPr="007029EA">
              <w:rPr>
                <w:sz w:val="28"/>
                <w:szCs w:val="28"/>
                <w:lang w:eastAsia="ru-RU"/>
              </w:rPr>
              <w:t xml:space="preserve"> 7 м</w:t>
            </w:r>
            <w:r w:rsidRPr="007029EA">
              <w:rPr>
                <w:bCs/>
                <w:iCs/>
                <w:sz w:val="28"/>
                <w:szCs w:val="28"/>
                <w:lang w:eastAsia="ru-RU"/>
              </w:rPr>
              <w:t xml:space="preserve"> от </w:t>
            </w:r>
            <w:r w:rsidRPr="007029EA">
              <w:rPr>
                <w:sz w:val="28"/>
                <w:szCs w:val="28"/>
                <w:lang w:eastAsia="ru-RU"/>
              </w:rPr>
              <w:t>игровой поверхности.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2"/>
              </w:numPr>
              <w:spacing w:before="120" w:after="0" w:line="240" w:lineRule="auto"/>
              <w:ind w:right="34"/>
              <w:contextualSpacing/>
              <w:jc w:val="both"/>
              <w:rPr>
                <w:sz w:val="28"/>
                <w:szCs w:val="28"/>
                <w:lang w:eastAsia="ru-RU"/>
              </w:rPr>
            </w:pPr>
            <w:r w:rsidRPr="007029EA">
              <w:rPr>
                <w:sz w:val="28"/>
                <w:szCs w:val="28"/>
                <w:lang w:eastAsia="ru-RU"/>
              </w:rPr>
              <w:t xml:space="preserve">Для ФИВБ, Мировых и Официальных Соревнований свободная зона должна быть минимум 5 м и максимум 6 м от лицевых/боковых линий. </w:t>
            </w:r>
            <w:r w:rsidRPr="007029EA">
              <w:rPr>
                <w:bCs/>
                <w:iCs/>
                <w:sz w:val="28"/>
                <w:szCs w:val="28"/>
                <w:lang w:eastAsia="ru-RU"/>
              </w:rPr>
              <w:t>Свободное игровое пространство должно быть высотой минимум 12,5 м от игровой поверхности.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240"/>
              <w:contextualSpacing/>
              <w:jc w:val="both"/>
              <w:rPr>
                <w:sz w:val="28"/>
                <w:szCs w:val="28"/>
                <w:lang w:eastAsia="ru-RU"/>
              </w:rPr>
            </w:pPr>
            <w:r w:rsidRPr="007029EA">
              <w:rPr>
                <w:bCs/>
                <w:sz w:val="28"/>
                <w:szCs w:val="28"/>
                <w:lang w:eastAsia="ru-RU"/>
              </w:rPr>
              <w:t>1.2 ИГРОВАЯ ПОВЕРХНОСТЬ</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3"/>
              </w:numPr>
              <w:spacing w:before="120" w:after="0" w:line="240" w:lineRule="auto"/>
              <w:ind w:right="34"/>
              <w:contextualSpacing/>
              <w:jc w:val="both"/>
              <w:rPr>
                <w:sz w:val="28"/>
                <w:szCs w:val="28"/>
                <w:lang w:eastAsia="ru-RU"/>
              </w:rPr>
            </w:pPr>
            <w:r w:rsidRPr="007029EA">
              <w:rPr>
                <w:sz w:val="28"/>
                <w:szCs w:val="28"/>
                <w:lang w:eastAsia="ru-RU"/>
              </w:rPr>
              <w:t>Поверхность должна состоять из выровненного песка, быть, насколько возможно, плоской и однородной, без камней, ракушек и других включений, которые могут представлять опасность порезов или травм для игроков.</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3"/>
              </w:numPr>
              <w:spacing w:before="120" w:after="0" w:line="240" w:lineRule="auto"/>
              <w:ind w:right="34"/>
              <w:contextualSpacing/>
              <w:jc w:val="both"/>
              <w:rPr>
                <w:sz w:val="28"/>
                <w:szCs w:val="28"/>
                <w:lang w:eastAsia="ru-RU"/>
              </w:rPr>
            </w:pPr>
            <w:r w:rsidRPr="007029EA">
              <w:rPr>
                <w:bCs/>
                <w:iCs/>
                <w:sz w:val="28"/>
                <w:szCs w:val="28"/>
                <w:lang w:eastAsia="ru-RU"/>
              </w:rPr>
              <w:t xml:space="preserve">На ФИВБ, Мировых </w:t>
            </w:r>
            <w:r w:rsidRPr="007029EA">
              <w:rPr>
                <w:sz w:val="28"/>
                <w:szCs w:val="28"/>
                <w:lang w:eastAsia="ru-RU"/>
              </w:rPr>
              <w:t xml:space="preserve">и Официальных </w:t>
            </w:r>
            <w:r w:rsidRPr="007029EA">
              <w:rPr>
                <w:bCs/>
                <w:iCs/>
                <w:sz w:val="28"/>
                <w:szCs w:val="28"/>
                <w:lang w:eastAsia="ru-RU"/>
              </w:rPr>
              <w:t>Соревнованиях песок должен быть глубиной не менее 40 см и состоять из мелких, не слежавшихся, рыхлых песчинок.</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3"/>
              </w:numPr>
              <w:spacing w:before="120" w:after="0" w:line="240" w:lineRule="auto"/>
              <w:ind w:right="34"/>
              <w:contextualSpacing/>
              <w:jc w:val="both"/>
              <w:rPr>
                <w:sz w:val="28"/>
                <w:szCs w:val="28"/>
                <w:lang w:eastAsia="ru-RU"/>
              </w:rPr>
            </w:pPr>
            <w:r w:rsidRPr="007029EA">
              <w:rPr>
                <w:sz w:val="28"/>
                <w:szCs w:val="28"/>
                <w:lang w:eastAsia="ru-RU"/>
              </w:rPr>
              <w:t>Игровая поверхность не должна представлять никакой опасности травмирования игроков.</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3"/>
              </w:numPr>
              <w:spacing w:before="120" w:after="0" w:line="240" w:lineRule="auto"/>
              <w:ind w:right="34"/>
              <w:contextualSpacing/>
              <w:jc w:val="both"/>
              <w:rPr>
                <w:sz w:val="28"/>
                <w:szCs w:val="28"/>
                <w:lang w:eastAsia="ru-RU"/>
              </w:rPr>
            </w:pPr>
            <w:r w:rsidRPr="007029EA">
              <w:rPr>
                <w:bCs/>
                <w:iCs/>
                <w:sz w:val="28"/>
                <w:szCs w:val="28"/>
                <w:lang w:eastAsia="ru-RU"/>
              </w:rPr>
              <w:t xml:space="preserve">Для ФИВБ, Мировых </w:t>
            </w:r>
            <w:r w:rsidRPr="007029EA">
              <w:rPr>
                <w:sz w:val="28"/>
                <w:szCs w:val="28"/>
                <w:lang w:eastAsia="ru-RU"/>
              </w:rPr>
              <w:t xml:space="preserve">и Официальных </w:t>
            </w:r>
            <w:r w:rsidRPr="007029EA">
              <w:rPr>
                <w:bCs/>
                <w:iCs/>
                <w:sz w:val="28"/>
                <w:szCs w:val="28"/>
                <w:lang w:eastAsia="ru-RU"/>
              </w:rPr>
              <w:t>Соревнований песок должен быть просеян до приемлемого размера песчинок, не слишком крупных, без камней и опасных частиц. Он не должен быть слишком мелким, чтобы не создавать пыль и не прилипать</w:t>
            </w:r>
            <w:r w:rsidRPr="007029EA">
              <w:rPr>
                <w:bCs/>
                <w:sz w:val="28"/>
                <w:szCs w:val="28"/>
                <w:lang w:eastAsia="ru-RU"/>
              </w:rPr>
              <w:t xml:space="preserve"> </w:t>
            </w:r>
            <w:r w:rsidRPr="007029EA">
              <w:rPr>
                <w:bCs/>
                <w:iCs/>
                <w:sz w:val="28"/>
                <w:szCs w:val="28"/>
                <w:lang w:eastAsia="ru-RU"/>
              </w:rPr>
              <w:t>к коже.</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3"/>
              </w:numPr>
              <w:spacing w:before="120" w:after="0" w:line="240" w:lineRule="auto"/>
              <w:ind w:right="34"/>
              <w:contextualSpacing/>
              <w:jc w:val="both"/>
              <w:rPr>
                <w:spacing w:val="-4"/>
                <w:sz w:val="28"/>
                <w:szCs w:val="28"/>
                <w:lang w:eastAsia="ru-RU"/>
              </w:rPr>
            </w:pPr>
            <w:r w:rsidRPr="007029EA">
              <w:rPr>
                <w:spacing w:val="-4"/>
                <w:sz w:val="28"/>
                <w:szCs w:val="28"/>
                <w:lang w:eastAsia="ru-RU"/>
              </w:rPr>
              <w:t>На</w:t>
            </w:r>
            <w:r w:rsidRPr="007029EA">
              <w:rPr>
                <w:bCs/>
                <w:iCs/>
                <w:spacing w:val="-4"/>
                <w:sz w:val="28"/>
                <w:szCs w:val="28"/>
                <w:lang w:eastAsia="ru-RU"/>
              </w:rPr>
              <w:t xml:space="preserve"> ФИВБ, Мировых </w:t>
            </w:r>
            <w:r w:rsidRPr="007029EA">
              <w:rPr>
                <w:spacing w:val="-4"/>
                <w:sz w:val="28"/>
                <w:szCs w:val="28"/>
                <w:lang w:eastAsia="ru-RU"/>
              </w:rPr>
              <w:t xml:space="preserve">и Официальных </w:t>
            </w:r>
            <w:r w:rsidRPr="007029EA">
              <w:rPr>
                <w:bCs/>
                <w:iCs/>
                <w:spacing w:val="-4"/>
                <w:sz w:val="28"/>
                <w:szCs w:val="28"/>
                <w:lang w:eastAsia="ru-RU"/>
              </w:rPr>
              <w:t>Соревнованиях для укрытия центральной площадки в случае дождя рекомендуется иметь брезент.</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1.3 ЛИНИИ НА ПЛОЩАДКЕ</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6"/>
              </w:numPr>
              <w:spacing w:before="120" w:after="0" w:line="240" w:lineRule="auto"/>
              <w:ind w:right="34"/>
              <w:contextualSpacing/>
              <w:jc w:val="both"/>
              <w:rPr>
                <w:sz w:val="28"/>
                <w:szCs w:val="28"/>
                <w:lang w:eastAsia="ru-RU"/>
              </w:rPr>
            </w:pPr>
            <w:r w:rsidRPr="007029EA">
              <w:rPr>
                <w:sz w:val="28"/>
                <w:szCs w:val="28"/>
                <w:lang w:eastAsia="ru-RU"/>
              </w:rPr>
              <w:t>Ширина всех линий 5 см. Линии должны иметь цвет резко контрастный по отношению к цвету песка.</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6"/>
              </w:numPr>
              <w:spacing w:before="120" w:after="0" w:line="240" w:lineRule="auto"/>
              <w:ind w:right="34"/>
              <w:contextualSpacing/>
              <w:jc w:val="both"/>
              <w:rPr>
                <w:sz w:val="28"/>
                <w:szCs w:val="28"/>
                <w:lang w:eastAsia="ru-RU"/>
              </w:rPr>
            </w:pPr>
            <w:r w:rsidRPr="007029EA">
              <w:rPr>
                <w:sz w:val="28"/>
                <w:szCs w:val="28"/>
                <w:lang w:eastAsia="ru-RU"/>
              </w:rPr>
              <w:t>Ограничительные линии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Две боковые и две лицевые линии ограничивают игровую площадку. Центральная линия не существует. Боковые и лицевые линии расположены внутри игровой площадки и входят в ее размеры.</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Линии площадки представляют собой отрезки ленты, изготовленной из прочного материала, и любые открытые крепления их должны быть из мягкого, эластичного материала.</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 xml:space="preserve">1.4 </w:t>
            </w:r>
            <w:r w:rsidRPr="007029EA">
              <w:rPr>
                <w:caps/>
                <w:sz w:val="28"/>
                <w:szCs w:val="28"/>
                <w:lang w:eastAsia="ru-RU"/>
              </w:rPr>
              <w:t>Зоны и места</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Существует только площадка, зона подачи и свободная зона, окружающая площадку.</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22"/>
              </w:numPr>
              <w:spacing w:before="120" w:after="0" w:line="240" w:lineRule="auto"/>
              <w:ind w:right="34"/>
              <w:contextualSpacing/>
              <w:jc w:val="both"/>
              <w:rPr>
                <w:sz w:val="28"/>
                <w:szCs w:val="28"/>
                <w:lang w:eastAsia="ru-RU"/>
              </w:rPr>
            </w:pPr>
            <w:r w:rsidRPr="007029EA">
              <w:rPr>
                <w:sz w:val="28"/>
                <w:szCs w:val="28"/>
                <w:lang w:eastAsia="ru-RU"/>
              </w:rPr>
              <w:t>Зона подачи – это зона шириной 8 м позади лицевой линии, которая простирается до конца свободной зоны.</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1.5 ПОГОДА</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Погода не должна представлять никакой опасности травмирования игроков.</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1.6 ОСВЕЩЕНИЕ</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lastRenderedPageBreak/>
              <w:t xml:space="preserve">На ФИВБ, Мировых и Официальных Соревнованиях, </w:t>
            </w:r>
            <w:proofErr w:type="spellStart"/>
            <w:r w:rsidRPr="007029EA">
              <w:rPr>
                <w:sz w:val="28"/>
                <w:szCs w:val="28"/>
                <w:lang w:eastAsia="ru-RU"/>
              </w:rPr>
              <w:t>проводящихся</w:t>
            </w:r>
            <w:proofErr w:type="spellEnd"/>
            <w:r w:rsidRPr="007029EA">
              <w:rPr>
                <w:sz w:val="28"/>
                <w:szCs w:val="28"/>
                <w:lang w:eastAsia="ru-RU"/>
              </w:rPr>
              <w:t xml:space="preserve"> вечером, освещение игрового поля должно быть от 1000 до 1500 люкс, измеренное на расстоянии 1 м от поверхности игрового поля.</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2 СЕТКА И СТОЙКИ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2.1 ВЫСОТА СЕТКИ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8"/>
              </w:numPr>
              <w:spacing w:before="120" w:after="0" w:line="240" w:lineRule="auto"/>
              <w:ind w:right="34"/>
              <w:contextualSpacing/>
              <w:jc w:val="both"/>
              <w:rPr>
                <w:spacing w:val="-2"/>
                <w:sz w:val="28"/>
                <w:szCs w:val="28"/>
                <w:lang w:eastAsia="ru-RU"/>
              </w:rPr>
            </w:pPr>
            <w:r w:rsidRPr="007029EA">
              <w:rPr>
                <w:spacing w:val="-2"/>
                <w:sz w:val="28"/>
                <w:szCs w:val="28"/>
                <w:lang w:eastAsia="ru-RU"/>
              </w:rPr>
              <w:t>Сетка установлена вертикально над серединой площадки, ее верхний край устанавливается на высоте 2,43 м для мужчин и 2,24 м для женщин.</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Примечание: Высота сетки может быть изменена для определенных возрастных групп следующим образом:</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8C52F9">
        <w:trPr>
          <w:trHeight w:val="140"/>
        </w:trPr>
        <w:tc>
          <w:tcPr>
            <w:tcW w:w="735" w:type="dxa"/>
            <w:shd w:val="clear" w:color="auto" w:fill="auto"/>
          </w:tcPr>
          <w:p w:rsidR="003D32FD" w:rsidRPr="007029EA" w:rsidRDefault="003D32FD" w:rsidP="00424255">
            <w:pPr>
              <w:keepNext/>
              <w:contextualSpacing/>
              <w:jc w:val="both"/>
              <w:rPr>
                <w:sz w:val="28"/>
                <w:szCs w:val="28"/>
                <w:lang w:eastAsia="ru-RU"/>
              </w:rPr>
            </w:pPr>
          </w:p>
        </w:tc>
        <w:tc>
          <w:tcPr>
            <w:tcW w:w="2540" w:type="dxa"/>
            <w:shd w:val="clear" w:color="auto" w:fill="auto"/>
            <w:vAlign w:val="bottom"/>
          </w:tcPr>
          <w:p w:rsidR="003D32FD" w:rsidRPr="008C52F9" w:rsidRDefault="003D32FD" w:rsidP="00424255">
            <w:pPr>
              <w:keepNext/>
              <w:spacing w:before="120"/>
              <w:ind w:left="-40" w:right="-68"/>
              <w:contextualSpacing/>
              <w:jc w:val="both"/>
              <w:rPr>
                <w:sz w:val="28"/>
                <w:szCs w:val="28"/>
                <w:lang w:eastAsia="ru-RU"/>
              </w:rPr>
            </w:pPr>
            <w:r w:rsidRPr="008C52F9">
              <w:rPr>
                <w:sz w:val="28"/>
                <w:szCs w:val="28"/>
                <w:lang w:eastAsia="ru-RU"/>
              </w:rPr>
              <w:t>Возрастные группы</w:t>
            </w:r>
          </w:p>
        </w:tc>
        <w:tc>
          <w:tcPr>
            <w:tcW w:w="2541" w:type="dxa"/>
            <w:shd w:val="clear" w:color="auto" w:fill="auto"/>
            <w:vAlign w:val="bottom"/>
          </w:tcPr>
          <w:p w:rsidR="003D32FD" w:rsidRPr="008C52F9" w:rsidRDefault="003D32FD" w:rsidP="00424255">
            <w:pPr>
              <w:keepNext/>
              <w:contextualSpacing/>
              <w:jc w:val="both"/>
              <w:rPr>
                <w:sz w:val="28"/>
                <w:szCs w:val="28"/>
                <w:lang w:eastAsia="ru-RU"/>
              </w:rPr>
            </w:pPr>
            <w:r w:rsidRPr="008C52F9">
              <w:rPr>
                <w:sz w:val="28"/>
                <w:szCs w:val="28"/>
                <w:lang w:eastAsia="ru-RU"/>
              </w:rPr>
              <w:t>Девочки</w:t>
            </w:r>
          </w:p>
        </w:tc>
        <w:tc>
          <w:tcPr>
            <w:tcW w:w="4559" w:type="dxa"/>
            <w:gridSpan w:val="5"/>
            <w:shd w:val="clear" w:color="auto" w:fill="auto"/>
            <w:vAlign w:val="bottom"/>
          </w:tcPr>
          <w:p w:rsidR="003D32FD" w:rsidRPr="008C52F9" w:rsidRDefault="003D32FD" w:rsidP="00424255">
            <w:pPr>
              <w:keepNext/>
              <w:ind w:left="-106" w:right="-108"/>
              <w:contextualSpacing/>
              <w:jc w:val="both"/>
              <w:rPr>
                <w:sz w:val="28"/>
                <w:szCs w:val="28"/>
                <w:lang w:eastAsia="ru-RU"/>
              </w:rPr>
            </w:pPr>
            <w:r w:rsidRPr="008C52F9">
              <w:rPr>
                <w:sz w:val="28"/>
                <w:szCs w:val="28"/>
                <w:lang w:eastAsia="ru-RU"/>
              </w:rPr>
              <w:t>Мальчики</w:t>
            </w:r>
          </w:p>
        </w:tc>
        <w:tc>
          <w:tcPr>
            <w:tcW w:w="283" w:type="dxa"/>
            <w:vMerge w:val="restart"/>
          </w:tcPr>
          <w:p w:rsidR="003D32FD" w:rsidRPr="007029EA" w:rsidRDefault="003D32FD" w:rsidP="00424255">
            <w:pPr>
              <w:keepNext/>
              <w:contextualSpacing/>
              <w:jc w:val="both"/>
              <w:rPr>
                <w:sz w:val="28"/>
                <w:szCs w:val="28"/>
                <w:lang w:eastAsia="ru-RU"/>
              </w:rPr>
            </w:pPr>
          </w:p>
        </w:tc>
      </w:tr>
      <w:tr w:rsidR="003D32FD" w:rsidRPr="007029EA" w:rsidTr="008C52F9">
        <w:trPr>
          <w:trHeight w:val="102"/>
        </w:trPr>
        <w:tc>
          <w:tcPr>
            <w:tcW w:w="735" w:type="dxa"/>
            <w:shd w:val="clear" w:color="auto" w:fill="auto"/>
          </w:tcPr>
          <w:p w:rsidR="003D32FD" w:rsidRPr="007029EA" w:rsidRDefault="003D32FD" w:rsidP="00424255">
            <w:pPr>
              <w:keepNext/>
              <w:contextualSpacing/>
              <w:jc w:val="both"/>
              <w:rPr>
                <w:sz w:val="28"/>
                <w:szCs w:val="28"/>
                <w:lang w:eastAsia="ru-RU"/>
              </w:rPr>
            </w:pPr>
          </w:p>
        </w:tc>
        <w:tc>
          <w:tcPr>
            <w:tcW w:w="2540" w:type="dxa"/>
            <w:shd w:val="clear" w:color="auto" w:fill="auto"/>
            <w:vAlign w:val="center"/>
          </w:tcPr>
          <w:p w:rsidR="003D32FD" w:rsidRPr="008C52F9" w:rsidRDefault="003D32FD" w:rsidP="00424255">
            <w:pPr>
              <w:keepNext/>
              <w:widowControl w:val="0"/>
              <w:ind w:left="-41"/>
              <w:contextualSpacing/>
              <w:jc w:val="both"/>
              <w:rPr>
                <w:snapToGrid w:val="0"/>
                <w:sz w:val="28"/>
                <w:szCs w:val="28"/>
                <w:lang w:eastAsia="ru-RU"/>
              </w:rPr>
            </w:pPr>
            <w:r w:rsidRPr="008C52F9">
              <w:rPr>
                <w:snapToGrid w:val="0"/>
                <w:sz w:val="28"/>
                <w:szCs w:val="28"/>
                <w:lang w:eastAsia="ru-RU"/>
              </w:rPr>
              <w:t>16 лет и младше</w:t>
            </w:r>
          </w:p>
        </w:tc>
        <w:tc>
          <w:tcPr>
            <w:tcW w:w="2541" w:type="dxa"/>
            <w:shd w:val="clear" w:color="auto" w:fill="auto"/>
          </w:tcPr>
          <w:p w:rsidR="003D32FD" w:rsidRPr="008C52F9" w:rsidRDefault="003D32FD" w:rsidP="00424255">
            <w:pPr>
              <w:keepNext/>
              <w:autoSpaceDE w:val="0"/>
              <w:autoSpaceDN w:val="0"/>
              <w:adjustRightInd w:val="0"/>
              <w:contextualSpacing/>
              <w:jc w:val="both"/>
              <w:rPr>
                <w:sz w:val="28"/>
                <w:szCs w:val="28"/>
                <w:lang w:eastAsia="ru-RU"/>
              </w:rPr>
            </w:pPr>
            <w:r w:rsidRPr="008C52F9">
              <w:rPr>
                <w:sz w:val="28"/>
                <w:szCs w:val="28"/>
                <w:lang w:eastAsia="ru-RU"/>
              </w:rPr>
              <w:t>2,24 м</w:t>
            </w:r>
          </w:p>
        </w:tc>
        <w:tc>
          <w:tcPr>
            <w:tcW w:w="4559" w:type="dxa"/>
            <w:gridSpan w:val="5"/>
            <w:shd w:val="clear" w:color="auto" w:fill="auto"/>
          </w:tcPr>
          <w:p w:rsidR="003D32FD" w:rsidRPr="008C52F9" w:rsidRDefault="003D32FD" w:rsidP="00424255">
            <w:pPr>
              <w:keepNext/>
              <w:autoSpaceDE w:val="0"/>
              <w:autoSpaceDN w:val="0"/>
              <w:adjustRightInd w:val="0"/>
              <w:contextualSpacing/>
              <w:jc w:val="both"/>
              <w:rPr>
                <w:sz w:val="28"/>
                <w:szCs w:val="28"/>
                <w:lang w:eastAsia="ru-RU"/>
              </w:rPr>
            </w:pPr>
            <w:r w:rsidRPr="008C52F9">
              <w:rPr>
                <w:sz w:val="28"/>
                <w:szCs w:val="28"/>
                <w:lang w:eastAsia="ru-RU"/>
              </w:rPr>
              <w:t>2,24 м</w:t>
            </w:r>
          </w:p>
        </w:tc>
        <w:tc>
          <w:tcPr>
            <w:tcW w:w="283" w:type="dxa"/>
            <w:vMerge/>
          </w:tcPr>
          <w:p w:rsidR="003D32FD" w:rsidRPr="007029EA" w:rsidRDefault="003D32FD" w:rsidP="00424255">
            <w:pPr>
              <w:keepNext/>
              <w:contextualSpacing/>
              <w:jc w:val="both"/>
              <w:rPr>
                <w:sz w:val="28"/>
                <w:szCs w:val="28"/>
                <w:lang w:eastAsia="ru-RU"/>
              </w:rPr>
            </w:pPr>
          </w:p>
        </w:tc>
      </w:tr>
      <w:tr w:rsidR="003D32FD" w:rsidRPr="007029EA" w:rsidTr="008C52F9">
        <w:trPr>
          <w:trHeight w:val="102"/>
        </w:trPr>
        <w:tc>
          <w:tcPr>
            <w:tcW w:w="735" w:type="dxa"/>
            <w:shd w:val="clear" w:color="auto" w:fill="auto"/>
          </w:tcPr>
          <w:p w:rsidR="003D32FD" w:rsidRPr="007029EA" w:rsidRDefault="003D32FD" w:rsidP="00424255">
            <w:pPr>
              <w:keepNext/>
              <w:contextualSpacing/>
              <w:jc w:val="both"/>
              <w:rPr>
                <w:sz w:val="28"/>
                <w:szCs w:val="28"/>
                <w:lang w:eastAsia="ru-RU"/>
              </w:rPr>
            </w:pPr>
          </w:p>
        </w:tc>
        <w:tc>
          <w:tcPr>
            <w:tcW w:w="2540" w:type="dxa"/>
            <w:shd w:val="clear" w:color="auto" w:fill="auto"/>
            <w:vAlign w:val="center"/>
          </w:tcPr>
          <w:p w:rsidR="003D32FD" w:rsidRPr="008C52F9" w:rsidRDefault="003D32FD" w:rsidP="00424255">
            <w:pPr>
              <w:keepNext/>
              <w:widowControl w:val="0"/>
              <w:ind w:left="-41"/>
              <w:contextualSpacing/>
              <w:jc w:val="both"/>
              <w:rPr>
                <w:snapToGrid w:val="0"/>
                <w:sz w:val="28"/>
                <w:szCs w:val="28"/>
                <w:lang w:eastAsia="ru-RU"/>
              </w:rPr>
            </w:pPr>
            <w:r w:rsidRPr="008C52F9">
              <w:rPr>
                <w:snapToGrid w:val="0"/>
                <w:sz w:val="28"/>
                <w:szCs w:val="28"/>
                <w:lang w:eastAsia="ru-RU"/>
              </w:rPr>
              <w:t>14 лет и младше</w:t>
            </w:r>
          </w:p>
        </w:tc>
        <w:tc>
          <w:tcPr>
            <w:tcW w:w="2541" w:type="dxa"/>
            <w:shd w:val="clear" w:color="auto" w:fill="auto"/>
          </w:tcPr>
          <w:p w:rsidR="003D32FD" w:rsidRPr="008C52F9" w:rsidRDefault="003D32FD" w:rsidP="00424255">
            <w:pPr>
              <w:keepNext/>
              <w:autoSpaceDE w:val="0"/>
              <w:autoSpaceDN w:val="0"/>
              <w:adjustRightInd w:val="0"/>
              <w:contextualSpacing/>
              <w:jc w:val="both"/>
              <w:rPr>
                <w:sz w:val="28"/>
                <w:szCs w:val="28"/>
                <w:lang w:eastAsia="ru-RU"/>
              </w:rPr>
            </w:pPr>
            <w:r w:rsidRPr="008C52F9">
              <w:rPr>
                <w:sz w:val="28"/>
                <w:szCs w:val="28"/>
                <w:lang w:eastAsia="ru-RU"/>
              </w:rPr>
              <w:t>2,12 м</w:t>
            </w:r>
          </w:p>
        </w:tc>
        <w:tc>
          <w:tcPr>
            <w:tcW w:w="4559" w:type="dxa"/>
            <w:gridSpan w:val="5"/>
            <w:shd w:val="clear" w:color="auto" w:fill="auto"/>
          </w:tcPr>
          <w:p w:rsidR="003D32FD" w:rsidRPr="008C52F9" w:rsidRDefault="003D32FD" w:rsidP="00424255">
            <w:pPr>
              <w:keepNext/>
              <w:autoSpaceDE w:val="0"/>
              <w:autoSpaceDN w:val="0"/>
              <w:adjustRightInd w:val="0"/>
              <w:contextualSpacing/>
              <w:jc w:val="both"/>
              <w:rPr>
                <w:sz w:val="28"/>
                <w:szCs w:val="28"/>
                <w:lang w:eastAsia="ru-RU"/>
              </w:rPr>
            </w:pPr>
            <w:r w:rsidRPr="008C52F9">
              <w:rPr>
                <w:sz w:val="28"/>
                <w:szCs w:val="28"/>
                <w:lang w:eastAsia="ru-RU"/>
              </w:rPr>
              <w:t>2,12 м</w:t>
            </w:r>
          </w:p>
        </w:tc>
        <w:tc>
          <w:tcPr>
            <w:tcW w:w="283" w:type="dxa"/>
            <w:vMerge/>
          </w:tcPr>
          <w:p w:rsidR="003D32FD" w:rsidRPr="007029EA" w:rsidRDefault="003D32FD" w:rsidP="00424255">
            <w:pPr>
              <w:keepNext/>
              <w:contextualSpacing/>
              <w:jc w:val="both"/>
              <w:rPr>
                <w:sz w:val="28"/>
                <w:szCs w:val="28"/>
                <w:lang w:eastAsia="ru-RU"/>
              </w:rPr>
            </w:pPr>
          </w:p>
        </w:tc>
      </w:tr>
      <w:tr w:rsidR="003D32FD" w:rsidRPr="007029EA" w:rsidTr="008C52F9">
        <w:trPr>
          <w:trHeight w:val="102"/>
        </w:trPr>
        <w:tc>
          <w:tcPr>
            <w:tcW w:w="735" w:type="dxa"/>
            <w:shd w:val="clear" w:color="auto" w:fill="auto"/>
          </w:tcPr>
          <w:p w:rsidR="003D32FD" w:rsidRPr="007029EA" w:rsidRDefault="003D32FD" w:rsidP="00424255">
            <w:pPr>
              <w:keepNext/>
              <w:contextualSpacing/>
              <w:jc w:val="both"/>
              <w:rPr>
                <w:sz w:val="28"/>
                <w:szCs w:val="28"/>
                <w:lang w:eastAsia="ru-RU"/>
              </w:rPr>
            </w:pPr>
          </w:p>
        </w:tc>
        <w:tc>
          <w:tcPr>
            <w:tcW w:w="2540" w:type="dxa"/>
            <w:shd w:val="clear" w:color="auto" w:fill="auto"/>
            <w:vAlign w:val="center"/>
          </w:tcPr>
          <w:p w:rsidR="003D32FD" w:rsidRPr="007029EA" w:rsidRDefault="003D32FD" w:rsidP="00424255">
            <w:pPr>
              <w:keepNext/>
              <w:widowControl w:val="0"/>
              <w:ind w:left="-41"/>
              <w:contextualSpacing/>
              <w:jc w:val="both"/>
              <w:rPr>
                <w:snapToGrid w:val="0"/>
                <w:sz w:val="28"/>
                <w:szCs w:val="28"/>
                <w:lang w:eastAsia="ru-RU"/>
              </w:rPr>
            </w:pPr>
            <w:r w:rsidRPr="007029EA">
              <w:rPr>
                <w:snapToGrid w:val="0"/>
                <w:sz w:val="28"/>
                <w:szCs w:val="28"/>
                <w:lang w:eastAsia="ru-RU"/>
              </w:rPr>
              <w:t>12 лет и младше</w:t>
            </w:r>
          </w:p>
        </w:tc>
        <w:tc>
          <w:tcPr>
            <w:tcW w:w="2541" w:type="dxa"/>
            <w:shd w:val="clear" w:color="auto" w:fill="auto"/>
          </w:tcPr>
          <w:p w:rsidR="003D32FD" w:rsidRPr="007029EA" w:rsidRDefault="003D32FD" w:rsidP="00424255">
            <w:pPr>
              <w:keepNext/>
              <w:autoSpaceDE w:val="0"/>
              <w:autoSpaceDN w:val="0"/>
              <w:adjustRightInd w:val="0"/>
              <w:contextualSpacing/>
              <w:jc w:val="both"/>
              <w:rPr>
                <w:sz w:val="28"/>
                <w:szCs w:val="28"/>
                <w:lang w:eastAsia="ru-RU"/>
              </w:rPr>
            </w:pPr>
            <w:r w:rsidRPr="007029EA">
              <w:rPr>
                <w:sz w:val="28"/>
                <w:szCs w:val="28"/>
                <w:lang w:eastAsia="ru-RU"/>
              </w:rPr>
              <w:t>2,00 м</w:t>
            </w:r>
          </w:p>
        </w:tc>
        <w:tc>
          <w:tcPr>
            <w:tcW w:w="4559" w:type="dxa"/>
            <w:gridSpan w:val="5"/>
            <w:shd w:val="clear" w:color="auto" w:fill="auto"/>
          </w:tcPr>
          <w:p w:rsidR="003D32FD" w:rsidRPr="007029EA" w:rsidRDefault="003D32FD" w:rsidP="00424255">
            <w:pPr>
              <w:keepNext/>
              <w:autoSpaceDE w:val="0"/>
              <w:autoSpaceDN w:val="0"/>
              <w:adjustRightInd w:val="0"/>
              <w:contextualSpacing/>
              <w:jc w:val="both"/>
              <w:rPr>
                <w:sz w:val="28"/>
                <w:szCs w:val="28"/>
                <w:lang w:eastAsia="ru-RU"/>
              </w:rPr>
            </w:pPr>
            <w:r w:rsidRPr="007029EA">
              <w:rPr>
                <w:sz w:val="28"/>
                <w:szCs w:val="28"/>
                <w:lang w:eastAsia="ru-RU"/>
              </w:rPr>
              <w:t>2,00 м</w:t>
            </w:r>
          </w:p>
        </w:tc>
        <w:tc>
          <w:tcPr>
            <w:tcW w:w="283" w:type="dxa"/>
            <w:vMerge/>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8"/>
              </w:numPr>
              <w:spacing w:before="120" w:after="0" w:line="240" w:lineRule="auto"/>
              <w:ind w:right="34"/>
              <w:contextualSpacing/>
              <w:jc w:val="both"/>
              <w:rPr>
                <w:sz w:val="28"/>
                <w:szCs w:val="28"/>
                <w:lang w:eastAsia="ru-RU"/>
              </w:rPr>
            </w:pPr>
            <w:r w:rsidRPr="007029EA">
              <w:rPr>
                <w:sz w:val="28"/>
                <w:szCs w:val="28"/>
                <w:lang w:eastAsia="ru-RU"/>
              </w:rPr>
              <w:t>Высота сетки измеряется в середине игровой площадки измерительной планкой. Высота сетки (над обеими боковыми линиями) должна быть совершенно одинаковой и не должна превышать официальную высоту более чем на 2 см.</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2.2 СТРУКТУРА</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Сетка длиной 8,5 м и шириной 1 м (± 3 см) в натянутом состоянии расположена вертикально точно над центральной осью в середине игровой площадки.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Она состоит из ячеек в форме квадрата со стороной 10 см. Сверху и снизу сетки имеются горизонтальные ленты шириной 7-10 см, выполненные из сложенного вдвое полотна предпочтительно темно-синего или ярких цветов, пришитые вдоль всей длины сетки. Каждый конец верхней ленты имеет отверстие, через которое пропущен шнур, прикрепляющий верхнюю ленту к стойкам, чтобы поддерживать верх сетки в туго натянутом состоянии.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Внутри лент имеются: гибкий трос в верхней ленте и шнур в нижней ленте для крепления сетки к стойкам и поддержания верха и низа сетки в натянутом состоянии. Допускается размещение рекламы на горизонтальных лентах сетки.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bCs/>
                <w:iCs/>
                <w:sz w:val="28"/>
                <w:szCs w:val="28"/>
                <w:lang w:eastAsia="ru-RU"/>
              </w:rPr>
            </w:pPr>
            <w:r w:rsidRPr="007029EA">
              <w:rPr>
                <w:bCs/>
                <w:iCs/>
                <w:sz w:val="28"/>
                <w:szCs w:val="28"/>
                <w:lang w:eastAsia="ru-RU"/>
              </w:rPr>
              <w:t xml:space="preserve">Для ФИВБ, Мировых и Официальных Соревнований может использоваться сетка длиной 8,0 м с ячейками меньших размеров и с расположенными между краями сетки и стойками </w:t>
            </w:r>
            <w:proofErr w:type="spellStart"/>
            <w:r w:rsidRPr="007029EA">
              <w:rPr>
                <w:bCs/>
                <w:iCs/>
                <w:sz w:val="28"/>
                <w:szCs w:val="28"/>
                <w:lang w:eastAsia="ru-RU"/>
              </w:rPr>
              <w:t>брендингами</w:t>
            </w:r>
            <w:proofErr w:type="spellEnd"/>
            <w:r w:rsidRPr="007029EA">
              <w:rPr>
                <w:bCs/>
                <w:iCs/>
                <w:sz w:val="28"/>
                <w:szCs w:val="28"/>
                <w:lang w:eastAsia="ru-RU"/>
              </w:rPr>
              <w:t xml:space="preserve">, при условии что сохраняется обзор для спортсменов и судей. Реклама может быть размещена на указанных </w:t>
            </w:r>
            <w:proofErr w:type="spellStart"/>
            <w:r w:rsidRPr="007029EA">
              <w:rPr>
                <w:bCs/>
                <w:iCs/>
                <w:sz w:val="28"/>
                <w:szCs w:val="28"/>
                <w:lang w:eastAsia="ru-RU"/>
              </w:rPr>
              <w:t>брендингах</w:t>
            </w:r>
            <w:proofErr w:type="spellEnd"/>
            <w:r w:rsidRPr="007029EA">
              <w:rPr>
                <w:bCs/>
                <w:iCs/>
                <w:sz w:val="28"/>
                <w:szCs w:val="28"/>
                <w:lang w:eastAsia="ru-RU"/>
              </w:rPr>
              <w:t xml:space="preserve"> в соответствии с инструкциям ФИВБ.</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2.3 БОКОВЫЕ ЛЕНТЫ</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pacing w:val="-4"/>
                <w:sz w:val="28"/>
                <w:szCs w:val="28"/>
                <w:lang w:eastAsia="ru-RU"/>
              </w:rPr>
            </w:pPr>
            <w:r w:rsidRPr="007029EA">
              <w:rPr>
                <w:spacing w:val="-4"/>
                <w:sz w:val="28"/>
                <w:szCs w:val="28"/>
                <w:lang w:eastAsia="ru-RU"/>
              </w:rPr>
              <w:t>Две цветные ленты шириной 5 см (той же ширины, что и линии площадки) и длиной 1 м прикреплены вертикально к сетке и расположены непосредственно над каждой из боковых линий. Они считаются частью сетки.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Default="003D32FD" w:rsidP="00424255">
            <w:pPr>
              <w:keepNext/>
              <w:spacing w:before="120"/>
              <w:ind w:left="680" w:right="34"/>
              <w:contextualSpacing/>
              <w:jc w:val="both"/>
              <w:rPr>
                <w:sz w:val="28"/>
                <w:szCs w:val="28"/>
                <w:lang w:eastAsia="ru-RU"/>
              </w:rPr>
            </w:pPr>
            <w:r w:rsidRPr="007029EA">
              <w:rPr>
                <w:sz w:val="28"/>
                <w:szCs w:val="28"/>
                <w:lang w:eastAsia="ru-RU"/>
              </w:rPr>
              <w:lastRenderedPageBreak/>
              <w:t>Разрешено размещение рекламы на боковых лентах.</w:t>
            </w:r>
          </w:p>
          <w:p w:rsidR="007029EA" w:rsidRPr="007029EA" w:rsidRDefault="007029EA" w:rsidP="00424255">
            <w:pPr>
              <w:keepNext/>
              <w:spacing w:before="120"/>
              <w:ind w:left="680" w:right="34"/>
              <w:contextualSpacing/>
              <w:jc w:val="both"/>
              <w:rPr>
                <w:sz w:val="28"/>
                <w:szCs w:val="28"/>
                <w:lang w:eastAsia="ru-RU"/>
              </w:rPr>
            </w:pP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2.4 АНТЕН</w:t>
            </w:r>
            <w:r w:rsidR="007A7081" w:rsidRPr="007029EA">
              <w:rPr>
                <w:bCs/>
                <w:sz w:val="28"/>
                <w:szCs w:val="28"/>
                <w:lang w:eastAsia="ru-RU"/>
              </w:rPr>
              <w:t>НЫ</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Антенна представляет собой гибкий стержень длиной 1,80 м и диаметром 10 мм, изготовленный из стекловолокна или подобного материала.</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Антенна прикреплена с внешнего края каждой боковой ленты. Антенны расположены на противоположных сторонах сетки.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Верхние 80 см каждой антенны возвышаются над сеткой и размечены 10 см полосами контрастных цветов, предпочтительно красного и белого.</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Антенны считаются частью сетки и ограничивают по бокам площадь перехода.</w:t>
            </w:r>
          </w:p>
        </w:tc>
        <w:tc>
          <w:tcPr>
            <w:tcW w:w="283" w:type="dxa"/>
          </w:tcPr>
          <w:p w:rsidR="003D32FD" w:rsidRPr="007029EA" w:rsidRDefault="003D32FD"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7A7081" w:rsidP="00424255">
            <w:pPr>
              <w:keepNext/>
              <w:spacing w:before="240"/>
              <w:contextualSpacing/>
              <w:jc w:val="both"/>
              <w:rPr>
                <w:bCs/>
                <w:sz w:val="28"/>
                <w:szCs w:val="28"/>
                <w:lang w:eastAsia="ru-RU"/>
              </w:rPr>
            </w:pPr>
            <w:r w:rsidRPr="007029EA">
              <w:rPr>
                <w:bCs/>
                <w:sz w:val="28"/>
                <w:szCs w:val="28"/>
                <w:lang w:eastAsia="ru-RU"/>
              </w:rPr>
              <w:t>2.5 СТОЙКИ</w:t>
            </w:r>
          </w:p>
        </w:tc>
        <w:tc>
          <w:tcPr>
            <w:tcW w:w="283" w:type="dxa"/>
          </w:tcPr>
          <w:p w:rsidR="00C46FC0" w:rsidRPr="007029EA" w:rsidRDefault="00C46FC0"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C46FC0" w:rsidP="00424255">
            <w:pPr>
              <w:keepNext/>
              <w:numPr>
                <w:ilvl w:val="0"/>
                <w:numId w:val="24"/>
              </w:numPr>
              <w:spacing w:before="120" w:after="0" w:line="240" w:lineRule="auto"/>
              <w:ind w:right="34"/>
              <w:contextualSpacing/>
              <w:jc w:val="both"/>
              <w:rPr>
                <w:sz w:val="28"/>
                <w:szCs w:val="28"/>
                <w:lang w:eastAsia="ru-RU"/>
              </w:rPr>
            </w:pPr>
            <w:r w:rsidRPr="007029EA">
              <w:rPr>
                <w:sz w:val="28"/>
                <w:szCs w:val="28"/>
                <w:lang w:eastAsia="ru-RU"/>
              </w:rPr>
              <w:t xml:space="preserve">Стойки, поддерживающие сетку, устанавливаются на расстоянии </w:t>
            </w:r>
            <w:r w:rsidRPr="007029EA">
              <w:rPr>
                <w:sz w:val="28"/>
                <w:szCs w:val="28"/>
                <w:lang w:eastAsia="ru-RU"/>
              </w:rPr>
              <w:br/>
              <w:t>0,7-1,0 м за каждой из боковых линий. Их высота – 2,55 м и, предпочтительно, регулируемая.</w:t>
            </w:r>
          </w:p>
        </w:tc>
        <w:tc>
          <w:tcPr>
            <w:tcW w:w="283" w:type="dxa"/>
          </w:tcPr>
          <w:p w:rsidR="00C46FC0" w:rsidRPr="007029EA" w:rsidRDefault="00C46FC0"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C46FC0" w:rsidP="00424255">
            <w:pPr>
              <w:keepNext/>
              <w:spacing w:before="120"/>
              <w:ind w:left="680" w:right="34"/>
              <w:contextualSpacing/>
              <w:jc w:val="both"/>
              <w:rPr>
                <w:sz w:val="28"/>
                <w:szCs w:val="28"/>
                <w:lang w:eastAsia="ru-RU"/>
              </w:rPr>
            </w:pPr>
            <w:r w:rsidRPr="007029EA">
              <w:rPr>
                <w:sz w:val="28"/>
                <w:szCs w:val="28"/>
                <w:lang w:eastAsia="ru-RU"/>
              </w:rPr>
              <w:t>На ФИВБ, Мировых и Официальных Соревнованиях стойки, поддерживающие сетку, устанавливаются на расстоянии 1 м за боковыми линиями.</w:t>
            </w:r>
          </w:p>
        </w:tc>
        <w:tc>
          <w:tcPr>
            <w:tcW w:w="283" w:type="dxa"/>
          </w:tcPr>
          <w:p w:rsidR="00C46FC0" w:rsidRPr="007029EA" w:rsidRDefault="00C46FC0"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C46FC0" w:rsidP="00424255">
            <w:pPr>
              <w:keepNext/>
              <w:numPr>
                <w:ilvl w:val="0"/>
                <w:numId w:val="24"/>
              </w:numPr>
              <w:spacing w:before="120" w:after="0" w:line="240" w:lineRule="auto"/>
              <w:ind w:right="34"/>
              <w:contextualSpacing/>
              <w:jc w:val="both"/>
              <w:rPr>
                <w:sz w:val="28"/>
                <w:szCs w:val="28"/>
                <w:lang w:eastAsia="ru-RU"/>
              </w:rPr>
            </w:pPr>
            <w:r w:rsidRPr="007029EA">
              <w:rPr>
                <w:sz w:val="28"/>
                <w:szCs w:val="28"/>
                <w:lang w:eastAsia="ru-RU"/>
              </w:rPr>
              <w:t>Стойки – круглые и гладкие, установлены на поверхности без растяжек. Не должно быть опасных или мешающих приспособлений. Стойки должны иметь мягкую защиту.</w:t>
            </w:r>
          </w:p>
        </w:tc>
        <w:tc>
          <w:tcPr>
            <w:tcW w:w="283" w:type="dxa"/>
          </w:tcPr>
          <w:p w:rsidR="00C46FC0" w:rsidRPr="007029EA" w:rsidRDefault="00C46FC0"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7A7081" w:rsidP="00424255">
            <w:pPr>
              <w:keepNext/>
              <w:spacing w:before="240"/>
              <w:contextualSpacing/>
              <w:jc w:val="both"/>
              <w:rPr>
                <w:bCs/>
                <w:sz w:val="28"/>
                <w:szCs w:val="28"/>
                <w:lang w:eastAsia="ru-RU"/>
              </w:rPr>
            </w:pPr>
            <w:r w:rsidRPr="007029EA">
              <w:rPr>
                <w:bCs/>
                <w:sz w:val="28"/>
                <w:szCs w:val="28"/>
                <w:lang w:eastAsia="ru-RU"/>
              </w:rPr>
              <w:t>2.6 ДОПОЛНИТЕЛЬНОЕ ОБОРУДОВАНИЕ</w:t>
            </w:r>
          </w:p>
        </w:tc>
        <w:tc>
          <w:tcPr>
            <w:tcW w:w="283" w:type="dxa"/>
          </w:tcPr>
          <w:p w:rsidR="00C46FC0" w:rsidRPr="007029EA" w:rsidRDefault="00C46FC0"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C46FC0" w:rsidP="00424255">
            <w:pPr>
              <w:keepNext/>
              <w:spacing w:before="120"/>
              <w:ind w:left="680" w:right="34"/>
              <w:contextualSpacing/>
              <w:jc w:val="both"/>
              <w:rPr>
                <w:sz w:val="28"/>
                <w:szCs w:val="28"/>
                <w:lang w:eastAsia="ru-RU"/>
              </w:rPr>
            </w:pPr>
            <w:r w:rsidRPr="007029EA">
              <w:rPr>
                <w:sz w:val="28"/>
                <w:szCs w:val="28"/>
                <w:lang w:eastAsia="ru-RU"/>
              </w:rPr>
              <w:t>Все дополнительное оборудование определено инструкциями ФИВБ.</w:t>
            </w:r>
          </w:p>
        </w:tc>
        <w:tc>
          <w:tcPr>
            <w:tcW w:w="283" w:type="dxa"/>
          </w:tcPr>
          <w:p w:rsidR="00C46FC0" w:rsidRPr="007029EA" w:rsidRDefault="00C46FC0"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7A7081" w:rsidP="00424255">
            <w:pPr>
              <w:keepNext/>
              <w:spacing w:before="240"/>
              <w:contextualSpacing/>
              <w:jc w:val="both"/>
              <w:rPr>
                <w:sz w:val="28"/>
                <w:szCs w:val="28"/>
                <w:lang w:eastAsia="ru-RU"/>
              </w:rPr>
            </w:pPr>
            <w:r w:rsidRPr="007029EA">
              <w:rPr>
                <w:sz w:val="28"/>
                <w:szCs w:val="28"/>
                <w:lang w:eastAsia="ru-RU"/>
              </w:rPr>
              <w:t>3 МЯЧИ</w:t>
            </w:r>
          </w:p>
        </w:tc>
        <w:tc>
          <w:tcPr>
            <w:tcW w:w="283" w:type="dxa"/>
          </w:tcPr>
          <w:p w:rsidR="00C46FC0" w:rsidRPr="007029EA" w:rsidRDefault="00C46FC0"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3.1 СТАНДАРТЫ</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Мяч должен быть сферическим, из эластичного материала (кожи, синтетической кожи или подобного материала), который не впитывает влагу, то есть наиболее пригоден для условий открытого воздуха, так как матчи могут проводиться во время дождя. Внутри мяча находится камера из резины или аналогичного материала. Утверждение синтетического материала установлено регламентом ФИВБ.</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Цвет: светлый однородный цвет или комбинация цветов.</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Окружность: 66-68 см.</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Вес: 260-280 г.</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Внутреннее давление: 0,175-0,225 кг/см</w:t>
            </w:r>
            <w:r w:rsidRPr="007029EA">
              <w:rPr>
                <w:sz w:val="28"/>
                <w:szCs w:val="28"/>
                <w:vertAlign w:val="superscript"/>
                <w:lang w:eastAsia="ru-RU"/>
              </w:rPr>
              <w:t>2</w:t>
            </w:r>
            <w:r w:rsidRPr="007029EA">
              <w:rPr>
                <w:sz w:val="28"/>
                <w:szCs w:val="28"/>
                <w:lang w:eastAsia="ru-RU"/>
              </w:rPr>
              <w:t xml:space="preserve"> (171-221 </w:t>
            </w:r>
            <w:proofErr w:type="spellStart"/>
            <w:r w:rsidRPr="007029EA">
              <w:rPr>
                <w:sz w:val="28"/>
                <w:szCs w:val="28"/>
                <w:lang w:eastAsia="ru-RU"/>
              </w:rPr>
              <w:t>мбар</w:t>
            </w:r>
            <w:proofErr w:type="spellEnd"/>
            <w:r w:rsidRPr="007029EA">
              <w:rPr>
                <w:sz w:val="28"/>
                <w:szCs w:val="28"/>
                <w:lang w:eastAsia="ru-RU"/>
              </w:rPr>
              <w:t xml:space="preserve"> или </w:t>
            </w:r>
            <w:proofErr w:type="spellStart"/>
            <w:r w:rsidRPr="007029EA">
              <w:rPr>
                <w:sz w:val="28"/>
                <w:szCs w:val="28"/>
                <w:lang w:eastAsia="ru-RU"/>
              </w:rPr>
              <w:t>гПа</w:t>
            </w:r>
            <w:proofErr w:type="spellEnd"/>
            <w:r w:rsidRPr="007029EA">
              <w:rPr>
                <w:sz w:val="28"/>
                <w:szCs w:val="28"/>
                <w:lang w:eastAsia="ru-RU"/>
              </w:rPr>
              <w:t>).</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3.2 ЕДИНООБРАЗИЕ МЯЧЕЙ</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Все мячи, используемые в матче, должны иметь одинаковые стандарты, это касается окружности, веса, давления, типа, цвета и т.д.</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526"/>
        </w:trPr>
        <w:tc>
          <w:tcPr>
            <w:tcW w:w="10375" w:type="dxa"/>
            <w:gridSpan w:val="8"/>
          </w:tcPr>
          <w:p w:rsidR="003D32FD" w:rsidRDefault="003D32FD" w:rsidP="00424255">
            <w:pPr>
              <w:keepNext/>
              <w:spacing w:before="120"/>
              <w:ind w:left="680" w:right="34"/>
              <w:contextualSpacing/>
              <w:jc w:val="both"/>
              <w:rPr>
                <w:sz w:val="28"/>
                <w:szCs w:val="28"/>
                <w:lang w:eastAsia="ru-RU"/>
              </w:rPr>
            </w:pPr>
            <w:r w:rsidRPr="007029EA">
              <w:rPr>
                <w:sz w:val="28"/>
                <w:szCs w:val="28"/>
                <w:lang w:eastAsia="ru-RU"/>
              </w:rPr>
              <w:t>ФИВБ, Мировые и Официальные Соревнования должны играться мячами, утвержденными ФИВБ, если иное не установлено ФИВБ.</w:t>
            </w:r>
          </w:p>
          <w:p w:rsidR="007029EA" w:rsidRDefault="007029EA" w:rsidP="00424255">
            <w:pPr>
              <w:keepNext/>
              <w:spacing w:before="120"/>
              <w:ind w:left="680" w:right="34"/>
              <w:contextualSpacing/>
              <w:jc w:val="both"/>
              <w:rPr>
                <w:sz w:val="28"/>
                <w:szCs w:val="28"/>
                <w:lang w:eastAsia="ru-RU"/>
              </w:rPr>
            </w:pPr>
          </w:p>
          <w:p w:rsidR="007029EA" w:rsidRPr="007029EA" w:rsidRDefault="007029EA" w:rsidP="00424255">
            <w:pPr>
              <w:keepNext/>
              <w:spacing w:before="120"/>
              <w:ind w:left="680" w:right="34"/>
              <w:contextualSpacing/>
              <w:jc w:val="both"/>
              <w:rPr>
                <w:sz w:val="28"/>
                <w:szCs w:val="28"/>
                <w:lang w:eastAsia="ru-RU"/>
              </w:rPr>
            </w:pP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240"/>
              <w:contextualSpacing/>
              <w:jc w:val="both"/>
              <w:rPr>
                <w:sz w:val="28"/>
                <w:szCs w:val="28"/>
                <w:lang w:eastAsia="ru-RU"/>
              </w:rPr>
            </w:pPr>
            <w:r w:rsidRPr="007029EA">
              <w:rPr>
                <w:bCs/>
                <w:sz w:val="28"/>
                <w:szCs w:val="28"/>
                <w:lang w:eastAsia="ru-RU"/>
              </w:rPr>
              <w:lastRenderedPageBreak/>
              <w:t>3.3 СИСТЕМА ТРЕХ МЯЧЕЙ</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17"/>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На ФИВБ, Мировых и Официальных Соревнованиях должны использоваться три мяча. В этом случае шесть подавальщиков мяча находятся по одному в каждом углу свободной зоны и по одному позади каждого из судей.</w:t>
            </w:r>
          </w:p>
          <w:p w:rsidR="00B77F6B" w:rsidRPr="007029EA" w:rsidRDefault="00B77F6B" w:rsidP="00424255">
            <w:pPr>
              <w:keepNext/>
              <w:spacing w:before="120"/>
              <w:ind w:left="680" w:right="34"/>
              <w:contextualSpacing/>
              <w:jc w:val="both"/>
              <w:rPr>
                <w:sz w:val="28"/>
                <w:szCs w:val="28"/>
                <w:lang w:eastAsia="ru-RU"/>
              </w:rPr>
            </w:pP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8C52F9" w:rsidRDefault="003D32FD" w:rsidP="00424255">
            <w:pPr>
              <w:keepNext/>
              <w:spacing w:after="120"/>
              <w:contextualSpacing/>
              <w:jc w:val="center"/>
              <w:rPr>
                <w:b/>
                <w:sz w:val="28"/>
                <w:szCs w:val="28"/>
                <w:lang w:eastAsia="ru-RU"/>
              </w:rPr>
            </w:pPr>
            <w:r w:rsidRPr="008C52F9">
              <w:rPr>
                <w:b/>
                <w:sz w:val="28"/>
                <w:szCs w:val="28"/>
                <w:lang w:eastAsia="ru-RU"/>
              </w:rPr>
              <w:t>Г</w:t>
            </w:r>
            <w:r w:rsidR="007029EA" w:rsidRPr="008C52F9">
              <w:rPr>
                <w:b/>
                <w:sz w:val="28"/>
                <w:szCs w:val="28"/>
                <w:lang w:eastAsia="ru-RU"/>
              </w:rPr>
              <w:t>ЛАВА</w:t>
            </w:r>
            <w:r w:rsidRPr="008C52F9">
              <w:rPr>
                <w:b/>
                <w:sz w:val="28"/>
                <w:szCs w:val="28"/>
                <w:lang w:eastAsia="ru-RU"/>
              </w:rPr>
              <w:t xml:space="preserve"> 2</w:t>
            </w:r>
          </w:p>
          <w:p w:rsidR="003D32FD" w:rsidRPr="008C52F9" w:rsidRDefault="003D32FD" w:rsidP="00424255">
            <w:pPr>
              <w:keepNext/>
              <w:spacing w:after="120"/>
              <w:contextualSpacing/>
              <w:jc w:val="center"/>
              <w:rPr>
                <w:b/>
                <w:sz w:val="28"/>
                <w:szCs w:val="28"/>
                <w:lang w:eastAsia="ru-RU"/>
              </w:rPr>
            </w:pPr>
          </w:p>
        </w:tc>
        <w:tc>
          <w:tcPr>
            <w:tcW w:w="283" w:type="dxa"/>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623A23">
        <w:trPr>
          <w:gridAfter w:val="2"/>
          <w:wAfter w:w="459" w:type="dxa"/>
          <w:trHeight w:val="102"/>
        </w:trPr>
        <w:tc>
          <w:tcPr>
            <w:tcW w:w="9916" w:type="dxa"/>
            <w:gridSpan w:val="6"/>
          </w:tcPr>
          <w:p w:rsidR="003D32FD" w:rsidRPr="008C52F9" w:rsidRDefault="003D32FD" w:rsidP="00424255">
            <w:pPr>
              <w:keepNext/>
              <w:widowControl w:val="0"/>
              <w:spacing w:after="240"/>
              <w:ind w:firstLine="27"/>
              <w:contextualSpacing/>
              <w:jc w:val="center"/>
              <w:rPr>
                <w:b/>
                <w:caps/>
                <w:snapToGrid w:val="0"/>
                <w:sz w:val="28"/>
                <w:szCs w:val="28"/>
                <w:lang w:eastAsia="ru-RU"/>
              </w:rPr>
            </w:pPr>
            <w:r w:rsidRPr="008C52F9">
              <w:rPr>
                <w:b/>
                <w:caps/>
                <w:snapToGrid w:val="0"/>
                <w:sz w:val="28"/>
                <w:szCs w:val="28"/>
                <w:lang w:eastAsia="ru-RU"/>
              </w:rPr>
              <w:t>УЧАСТНИКИ</w:t>
            </w:r>
          </w:p>
          <w:p w:rsidR="003D32FD" w:rsidRPr="008C52F9" w:rsidRDefault="003D32FD" w:rsidP="00424255">
            <w:pPr>
              <w:keepNext/>
              <w:widowControl w:val="0"/>
              <w:spacing w:after="240"/>
              <w:ind w:firstLine="27"/>
              <w:contextualSpacing/>
              <w:jc w:val="center"/>
              <w:rPr>
                <w:b/>
                <w:caps/>
                <w:snapToGrid w:val="0"/>
                <w:sz w:val="28"/>
                <w:szCs w:val="28"/>
                <w:lang w:eastAsia="ru-RU"/>
              </w:rPr>
            </w:pPr>
          </w:p>
        </w:tc>
        <w:tc>
          <w:tcPr>
            <w:tcW w:w="283" w:type="dxa"/>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4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4.1 СОСТАВ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3"/>
              </w:numPr>
              <w:spacing w:before="120" w:after="0" w:line="240" w:lineRule="auto"/>
              <w:ind w:right="34"/>
              <w:contextualSpacing/>
              <w:jc w:val="both"/>
              <w:rPr>
                <w:sz w:val="28"/>
                <w:szCs w:val="28"/>
                <w:lang w:eastAsia="ru-RU"/>
              </w:rPr>
            </w:pPr>
            <w:r w:rsidRPr="007029EA">
              <w:rPr>
                <w:sz w:val="28"/>
                <w:szCs w:val="28"/>
                <w:lang w:eastAsia="ru-RU"/>
              </w:rPr>
              <w:t>Команда состоит исключительно из двух игроков.</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3"/>
              </w:numPr>
              <w:spacing w:before="120" w:after="0" w:line="240" w:lineRule="auto"/>
              <w:ind w:right="34"/>
              <w:contextualSpacing/>
              <w:jc w:val="both"/>
              <w:rPr>
                <w:sz w:val="28"/>
                <w:szCs w:val="28"/>
                <w:lang w:eastAsia="ru-RU"/>
              </w:rPr>
            </w:pPr>
            <w:r w:rsidRPr="007029EA">
              <w:rPr>
                <w:sz w:val="28"/>
                <w:szCs w:val="28"/>
                <w:lang w:eastAsia="ru-RU"/>
              </w:rPr>
              <w:t>Только два игрока, зарегистрированные в протоколе, имеют право участвовать в матче.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3"/>
              </w:numPr>
              <w:spacing w:before="120" w:after="0" w:line="240" w:lineRule="auto"/>
              <w:ind w:right="34"/>
              <w:contextualSpacing/>
              <w:jc w:val="both"/>
              <w:rPr>
                <w:sz w:val="28"/>
                <w:szCs w:val="28"/>
                <w:lang w:eastAsia="ru-RU"/>
              </w:rPr>
            </w:pPr>
            <w:r w:rsidRPr="007029EA">
              <w:rPr>
                <w:sz w:val="28"/>
                <w:szCs w:val="28"/>
                <w:lang w:eastAsia="ru-RU"/>
              </w:rPr>
              <w:t>Один из игроков является капитаном команды, который должен быть отмечен в протоколе.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3"/>
              </w:numPr>
              <w:spacing w:before="120" w:after="0" w:line="240" w:lineRule="auto"/>
              <w:ind w:right="34"/>
              <w:contextualSpacing/>
              <w:jc w:val="both"/>
              <w:rPr>
                <w:sz w:val="28"/>
                <w:szCs w:val="28"/>
                <w:lang w:eastAsia="ru-RU"/>
              </w:rPr>
            </w:pPr>
            <w:r w:rsidRPr="007029EA">
              <w:rPr>
                <w:sz w:val="28"/>
                <w:szCs w:val="28"/>
                <w:lang w:eastAsia="ru-RU"/>
              </w:rPr>
              <w:t>На ФИВБ, Мировых и Официальных Соревнованиях игрокам не разрешено</w:t>
            </w:r>
            <w:r w:rsidRPr="007029EA">
              <w:rPr>
                <w:bCs/>
                <w:sz w:val="28"/>
                <w:szCs w:val="28"/>
                <w:lang w:eastAsia="ru-RU"/>
              </w:rPr>
              <w:t xml:space="preserve"> получать внешнюю помощь или инструкции тренера во время матча (Исключения: смотри Регламенты для соревнований возрастных групп и для 1 и 2 этапов Континентального Кубка).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4.2 РАСПОЛОЖЕНИЕ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Места команд (каждое имеет два стула) должны быть на расстоянии 5 м от боковой линии и не ближе 3 м к столу секретаря.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4.3 ЭКИПИРОВКА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Экипировка игроков состоит из шорт или купального костюма. Футболка или майка необязательны, за исключением, когда предусмотрены Регламентом турнира. Игроки могут играть в головном уборе/с покрытой головой.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9"/>
              </w:numPr>
              <w:spacing w:before="120" w:after="0" w:line="240" w:lineRule="auto"/>
              <w:ind w:right="34"/>
              <w:contextualSpacing/>
              <w:jc w:val="both"/>
              <w:rPr>
                <w:sz w:val="28"/>
                <w:szCs w:val="28"/>
                <w:lang w:eastAsia="ru-RU"/>
              </w:rPr>
            </w:pPr>
            <w:r w:rsidRPr="007029EA">
              <w:rPr>
                <w:sz w:val="28"/>
                <w:szCs w:val="28"/>
                <w:lang w:eastAsia="ru-RU"/>
              </w:rPr>
              <w:t xml:space="preserve">На ФИВБ, Мировых и Официальных Соревнованиях </w:t>
            </w:r>
            <w:r w:rsidRPr="007029EA">
              <w:rPr>
                <w:bCs/>
                <w:sz w:val="28"/>
                <w:szCs w:val="28"/>
                <w:lang w:eastAsia="ru-RU"/>
              </w:rPr>
              <w:t xml:space="preserve">игроки команды должны играть в форме одинакового цвета и фасона, соответствующей регламенту турнира. </w:t>
            </w:r>
            <w:r w:rsidRPr="007029EA">
              <w:rPr>
                <w:sz w:val="28"/>
                <w:szCs w:val="28"/>
                <w:lang w:eastAsia="ru-RU"/>
              </w:rPr>
              <w:t>Форма игроков должна быть чистой.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After w:val="2"/>
          <w:wAfter w:w="459" w:type="dxa"/>
          <w:trHeight w:val="102"/>
        </w:trPr>
        <w:tc>
          <w:tcPr>
            <w:tcW w:w="9916" w:type="dxa"/>
            <w:gridSpan w:val="6"/>
          </w:tcPr>
          <w:p w:rsidR="003D32FD" w:rsidRPr="007029EA" w:rsidRDefault="003D32FD" w:rsidP="00424255">
            <w:pPr>
              <w:keepNext/>
              <w:numPr>
                <w:ilvl w:val="0"/>
                <w:numId w:val="9"/>
              </w:numPr>
              <w:spacing w:before="120" w:after="0" w:line="240" w:lineRule="auto"/>
              <w:ind w:right="34"/>
              <w:contextualSpacing/>
              <w:jc w:val="both"/>
              <w:rPr>
                <w:sz w:val="28"/>
                <w:szCs w:val="28"/>
                <w:lang w:eastAsia="ru-RU"/>
              </w:rPr>
            </w:pPr>
            <w:r w:rsidRPr="007029EA">
              <w:rPr>
                <w:sz w:val="28"/>
                <w:szCs w:val="28"/>
                <w:lang w:eastAsia="ru-RU"/>
              </w:rPr>
              <w:t>Игроки должны играть босиком, если иное не разрешено 1</w:t>
            </w:r>
            <w:r w:rsidRPr="007029EA">
              <w:rPr>
                <w:sz w:val="28"/>
                <w:szCs w:val="28"/>
                <w:vertAlign w:val="superscript"/>
                <w:lang w:eastAsia="ru-RU"/>
              </w:rPr>
              <w:t>ым</w:t>
            </w:r>
            <w:r w:rsidRPr="007029EA">
              <w:rPr>
                <w:sz w:val="28"/>
                <w:szCs w:val="28"/>
                <w:lang w:eastAsia="ru-RU"/>
              </w:rPr>
              <w:t xml:space="preserve"> судьей.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After w:val="2"/>
          <w:wAfter w:w="459" w:type="dxa"/>
          <w:trHeight w:val="102"/>
        </w:trPr>
        <w:tc>
          <w:tcPr>
            <w:tcW w:w="9916" w:type="dxa"/>
            <w:gridSpan w:val="6"/>
          </w:tcPr>
          <w:p w:rsidR="003D32FD" w:rsidRPr="007029EA" w:rsidRDefault="003D32FD" w:rsidP="00424255">
            <w:pPr>
              <w:keepNext/>
              <w:numPr>
                <w:ilvl w:val="0"/>
                <w:numId w:val="9"/>
              </w:numPr>
              <w:spacing w:before="120" w:after="0" w:line="240" w:lineRule="auto"/>
              <w:ind w:right="34"/>
              <w:contextualSpacing/>
              <w:jc w:val="both"/>
              <w:rPr>
                <w:sz w:val="28"/>
                <w:szCs w:val="28"/>
                <w:lang w:eastAsia="ru-RU"/>
              </w:rPr>
            </w:pPr>
            <w:r w:rsidRPr="007029EA">
              <w:rPr>
                <w:sz w:val="28"/>
                <w:szCs w:val="28"/>
                <w:lang w:eastAsia="ru-RU"/>
              </w:rPr>
              <w:t xml:space="preserve">Майки игроков (или шорты, если игрокам разрешено играть без маек) должны иметь номера 1 и 2. </w:t>
            </w:r>
          </w:p>
        </w:tc>
        <w:tc>
          <w:tcPr>
            <w:tcW w:w="283" w:type="dxa"/>
            <w:tcBorders>
              <w:left w:val="nil"/>
            </w:tcBorders>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8C52F9">
        <w:trPr>
          <w:gridAfter w:val="2"/>
          <w:wAfter w:w="459" w:type="dxa"/>
          <w:trHeight w:val="102"/>
        </w:trPr>
        <w:tc>
          <w:tcPr>
            <w:tcW w:w="9916" w:type="dxa"/>
            <w:gridSpan w:val="6"/>
          </w:tcPr>
          <w:p w:rsidR="003D32FD" w:rsidRPr="007029EA" w:rsidRDefault="003D32FD" w:rsidP="00424255">
            <w:pPr>
              <w:keepNext/>
              <w:numPr>
                <w:ilvl w:val="0"/>
                <w:numId w:val="25"/>
              </w:numPr>
              <w:spacing w:before="120" w:after="0" w:line="240" w:lineRule="auto"/>
              <w:ind w:right="34"/>
              <w:contextualSpacing/>
              <w:jc w:val="both"/>
              <w:rPr>
                <w:sz w:val="28"/>
                <w:szCs w:val="28"/>
                <w:lang w:eastAsia="ru-RU"/>
              </w:rPr>
            </w:pPr>
            <w:r w:rsidRPr="007029EA">
              <w:rPr>
                <w:sz w:val="28"/>
                <w:szCs w:val="28"/>
                <w:lang w:eastAsia="ru-RU"/>
              </w:rPr>
              <w:t>Номер должен быть расположен на груди (или спереди на шортах).</w:t>
            </w:r>
          </w:p>
        </w:tc>
        <w:tc>
          <w:tcPr>
            <w:tcW w:w="283" w:type="dxa"/>
            <w:tcBorders>
              <w:left w:val="nil"/>
            </w:tcBorders>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8C52F9">
        <w:trPr>
          <w:gridAfter w:val="2"/>
          <w:wAfter w:w="459" w:type="dxa"/>
          <w:trHeight w:val="956"/>
        </w:trPr>
        <w:tc>
          <w:tcPr>
            <w:tcW w:w="9916" w:type="dxa"/>
            <w:gridSpan w:val="6"/>
          </w:tcPr>
          <w:p w:rsidR="003D32FD" w:rsidRPr="007029EA" w:rsidRDefault="003D32FD" w:rsidP="00424255">
            <w:pPr>
              <w:keepNext/>
              <w:numPr>
                <w:ilvl w:val="0"/>
                <w:numId w:val="25"/>
              </w:numPr>
              <w:spacing w:before="120" w:after="0" w:line="240" w:lineRule="auto"/>
              <w:ind w:right="34"/>
              <w:contextualSpacing/>
              <w:jc w:val="both"/>
              <w:rPr>
                <w:sz w:val="28"/>
                <w:szCs w:val="28"/>
                <w:lang w:eastAsia="ru-RU"/>
              </w:rPr>
            </w:pPr>
            <w:r w:rsidRPr="007029EA">
              <w:rPr>
                <w:sz w:val="28"/>
                <w:szCs w:val="28"/>
                <w:lang w:eastAsia="ru-RU"/>
              </w:rPr>
              <w:t>Номера должны быть контрастного по отношению к майке цвета, высотой минимум 10 см. Полоса,</w:t>
            </w:r>
            <w:r w:rsidR="007029EA">
              <w:rPr>
                <w:sz w:val="28"/>
                <w:szCs w:val="28"/>
                <w:lang w:eastAsia="ru-RU"/>
              </w:rPr>
              <w:t xml:space="preserve"> формирующая номер, должна быть </w:t>
            </w:r>
            <w:r w:rsidRPr="007029EA">
              <w:rPr>
                <w:sz w:val="28"/>
                <w:szCs w:val="28"/>
                <w:lang w:eastAsia="ru-RU"/>
              </w:rPr>
              <w:t>шириной минимум 1,5 см.</w:t>
            </w:r>
          </w:p>
        </w:tc>
        <w:tc>
          <w:tcPr>
            <w:tcW w:w="283" w:type="dxa"/>
            <w:tcBorders>
              <w:left w:val="nil"/>
            </w:tcBorders>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8C52F9">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lastRenderedPageBreak/>
              <w:t>4.4 ЗАМЕНА ЭКИПИРОВКИ</w:t>
            </w:r>
          </w:p>
        </w:tc>
        <w:tc>
          <w:tcPr>
            <w:tcW w:w="283" w:type="dxa"/>
            <w:tcBorders>
              <w:left w:val="nil"/>
            </w:tcBorders>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8C52F9">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Если обе команды прибывают на матч в майках одинакового цвета, проводится жеребьевка для определения команды, которая должна сменить форму.</w:t>
            </w:r>
          </w:p>
        </w:tc>
        <w:tc>
          <w:tcPr>
            <w:tcW w:w="283" w:type="dxa"/>
            <w:tcBorders>
              <w:left w:val="nil"/>
            </w:tcBorders>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8C52F9">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1</w:t>
            </w:r>
            <w:r w:rsidRPr="007029EA">
              <w:rPr>
                <w:sz w:val="28"/>
                <w:szCs w:val="28"/>
                <w:vertAlign w:val="superscript"/>
                <w:lang w:eastAsia="ru-RU"/>
              </w:rPr>
              <w:t>ый</w:t>
            </w:r>
            <w:r w:rsidRPr="007029EA">
              <w:rPr>
                <w:sz w:val="28"/>
                <w:szCs w:val="28"/>
                <w:lang w:eastAsia="ru-RU"/>
              </w:rPr>
              <w:t xml:space="preserve"> судья может разрешить одному или более игрокам: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6"/>
              </w:numPr>
              <w:spacing w:before="120" w:after="0" w:line="240" w:lineRule="auto"/>
              <w:ind w:right="34"/>
              <w:contextualSpacing/>
              <w:jc w:val="both"/>
              <w:rPr>
                <w:sz w:val="28"/>
                <w:szCs w:val="28"/>
                <w:lang w:eastAsia="ru-RU"/>
              </w:rPr>
            </w:pPr>
            <w:r w:rsidRPr="007029EA">
              <w:rPr>
                <w:sz w:val="28"/>
                <w:szCs w:val="28"/>
                <w:lang w:eastAsia="ru-RU"/>
              </w:rPr>
              <w:t>играть в носках и/или обуви;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6"/>
              </w:numPr>
              <w:spacing w:before="120" w:after="0" w:line="240" w:lineRule="auto"/>
              <w:ind w:right="34"/>
              <w:contextualSpacing/>
              <w:jc w:val="both"/>
              <w:rPr>
                <w:sz w:val="28"/>
                <w:szCs w:val="28"/>
                <w:lang w:eastAsia="ru-RU"/>
              </w:rPr>
            </w:pPr>
            <w:r w:rsidRPr="007029EA">
              <w:rPr>
                <w:sz w:val="28"/>
                <w:szCs w:val="28"/>
                <w:lang w:eastAsia="ru-RU"/>
              </w:rPr>
              <w:t>сменить влажную майку между партиями, при условии что новая также соответствует регламенту турнира и ФИВБ.</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6"/>
              </w:numPr>
              <w:spacing w:before="120" w:after="0" w:line="240" w:lineRule="auto"/>
              <w:ind w:right="34"/>
              <w:contextualSpacing/>
              <w:jc w:val="both"/>
              <w:rPr>
                <w:sz w:val="28"/>
                <w:szCs w:val="28"/>
                <w:lang w:eastAsia="ru-RU"/>
              </w:rPr>
            </w:pPr>
            <w:r w:rsidRPr="007029EA">
              <w:rPr>
                <w:sz w:val="28"/>
                <w:szCs w:val="28"/>
                <w:lang w:eastAsia="ru-RU"/>
              </w:rPr>
              <w:t>по просьбе игрока 1</w:t>
            </w:r>
            <w:r w:rsidRPr="007029EA">
              <w:rPr>
                <w:sz w:val="28"/>
                <w:szCs w:val="28"/>
                <w:vertAlign w:val="superscript"/>
                <w:lang w:eastAsia="ru-RU"/>
              </w:rPr>
              <w:t>ый</w:t>
            </w:r>
            <w:r w:rsidRPr="007029EA">
              <w:rPr>
                <w:sz w:val="28"/>
                <w:szCs w:val="28"/>
                <w:lang w:eastAsia="ru-RU"/>
              </w:rPr>
              <w:t xml:space="preserve"> судья может разрешить ему/ей играть в надетой под майку футболке и в тренировочных брюках.</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4.5 ЗАПРЕЩЕННЫЕ ПРЕДМЕТЫ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1"/>
              </w:numPr>
              <w:spacing w:before="120" w:after="0" w:line="240" w:lineRule="auto"/>
              <w:ind w:right="34"/>
              <w:contextualSpacing/>
              <w:jc w:val="both"/>
              <w:rPr>
                <w:sz w:val="28"/>
                <w:szCs w:val="28"/>
                <w:lang w:eastAsia="ru-RU"/>
              </w:rPr>
            </w:pPr>
            <w:r w:rsidRPr="007029EA">
              <w:rPr>
                <w:sz w:val="28"/>
                <w:szCs w:val="28"/>
                <w:lang w:eastAsia="ru-RU"/>
              </w:rPr>
              <w:t>Запрещено носить предметы, которые могут привести к травме, или дать искусственное преимущество игроку.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1"/>
              </w:numPr>
              <w:spacing w:before="120" w:after="0" w:line="240" w:lineRule="auto"/>
              <w:ind w:right="34"/>
              <w:contextualSpacing/>
              <w:jc w:val="both"/>
              <w:rPr>
                <w:sz w:val="28"/>
                <w:szCs w:val="28"/>
                <w:lang w:eastAsia="ru-RU"/>
              </w:rPr>
            </w:pPr>
            <w:r w:rsidRPr="007029EA">
              <w:rPr>
                <w:sz w:val="28"/>
                <w:szCs w:val="28"/>
                <w:lang w:eastAsia="ru-RU"/>
              </w:rPr>
              <w:t>Игроки могут играть в очках или линзах на свой собственный риск.</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1"/>
              </w:numPr>
              <w:spacing w:before="120" w:after="0" w:line="240" w:lineRule="auto"/>
              <w:ind w:right="34"/>
              <w:contextualSpacing/>
              <w:jc w:val="both"/>
              <w:rPr>
                <w:sz w:val="28"/>
                <w:szCs w:val="28"/>
                <w:lang w:eastAsia="ru-RU"/>
              </w:rPr>
            </w:pPr>
            <w:r w:rsidRPr="007029EA">
              <w:rPr>
                <w:sz w:val="28"/>
                <w:szCs w:val="28"/>
                <w:lang w:eastAsia="ru-RU"/>
              </w:rPr>
              <w:t>Компрессионные средства (защитные приспособления от травм) можно носить для защиты или поддержки.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На ФИВБ, Мировых и Официальных Соревнованиях для взрослых эти средства или видимое под формой белье должны быть такого же цвета, как и часть формы.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5 РУКОВОДИТЕЛИ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Капитан команды ответственен за поведение и дисциплину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5.1 КАПИТАН</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0"/>
              </w:numPr>
              <w:spacing w:before="120" w:after="0" w:line="240" w:lineRule="auto"/>
              <w:ind w:right="34"/>
              <w:contextualSpacing/>
              <w:jc w:val="both"/>
              <w:rPr>
                <w:sz w:val="28"/>
                <w:szCs w:val="28"/>
                <w:lang w:eastAsia="ru-RU"/>
              </w:rPr>
            </w:pPr>
            <w:r w:rsidRPr="007029EA">
              <w:rPr>
                <w:sz w:val="28"/>
                <w:szCs w:val="28"/>
                <w:lang w:eastAsia="ru-RU"/>
              </w:rPr>
              <w:t>ПЕРЕД МАТЧЕМ капитан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а)</w:t>
            </w:r>
            <w:r w:rsidRPr="007029EA">
              <w:rPr>
                <w:sz w:val="28"/>
                <w:szCs w:val="28"/>
                <w:lang w:eastAsia="ru-RU"/>
              </w:rPr>
              <w:tab/>
              <w:t>подписывает протокол;</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б)</w:t>
            </w:r>
            <w:r w:rsidRPr="007029EA">
              <w:rPr>
                <w:sz w:val="28"/>
                <w:szCs w:val="28"/>
                <w:lang w:eastAsia="ru-RU"/>
              </w:rPr>
              <w:tab/>
              <w:t>представляет свою команду на жеребьевке.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0"/>
              </w:numPr>
              <w:spacing w:before="120" w:after="0" w:line="240" w:lineRule="auto"/>
              <w:ind w:right="34"/>
              <w:contextualSpacing/>
              <w:jc w:val="both"/>
              <w:rPr>
                <w:sz w:val="28"/>
                <w:szCs w:val="28"/>
                <w:lang w:eastAsia="ru-RU"/>
              </w:rPr>
            </w:pPr>
            <w:r w:rsidRPr="007029EA">
              <w:rPr>
                <w:sz w:val="28"/>
                <w:szCs w:val="28"/>
                <w:lang w:eastAsia="ru-RU"/>
              </w:rPr>
              <w:t>Во время матча, когда мяч находится вне игры, только капитану разрешено обращаться к судьям в трех следующих случаях:</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7"/>
              </w:numPr>
              <w:spacing w:before="120" w:after="0" w:line="240" w:lineRule="auto"/>
              <w:ind w:right="34"/>
              <w:contextualSpacing/>
              <w:jc w:val="both"/>
              <w:rPr>
                <w:sz w:val="28"/>
                <w:szCs w:val="28"/>
                <w:lang w:eastAsia="ru-RU"/>
              </w:rPr>
            </w:pPr>
            <w:r w:rsidRPr="007029EA">
              <w:rPr>
                <w:sz w:val="28"/>
                <w:szCs w:val="28"/>
                <w:lang w:eastAsia="ru-RU"/>
              </w:rPr>
              <w:t>спрашивать разъяснение применения или интерпретации Правил; если разъяснение не удовлетворяет капитана, капитан должен немедленно уведомить 1</w:t>
            </w:r>
            <w:r w:rsidRPr="007029EA">
              <w:rPr>
                <w:sz w:val="28"/>
                <w:szCs w:val="28"/>
                <w:vertAlign w:val="superscript"/>
                <w:lang w:eastAsia="ru-RU"/>
              </w:rPr>
              <w:t>го</w:t>
            </w:r>
            <w:r w:rsidRPr="007029EA">
              <w:rPr>
                <w:sz w:val="28"/>
                <w:szCs w:val="28"/>
                <w:lang w:eastAsia="ru-RU"/>
              </w:rPr>
              <w:t xml:space="preserve"> судью о своем желании заявить Протест;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7"/>
              </w:numPr>
              <w:spacing w:before="120" w:after="0" w:line="240" w:lineRule="auto"/>
              <w:ind w:right="34"/>
              <w:contextualSpacing/>
              <w:jc w:val="both"/>
              <w:rPr>
                <w:sz w:val="28"/>
                <w:szCs w:val="28"/>
                <w:lang w:eastAsia="ru-RU"/>
              </w:rPr>
            </w:pPr>
            <w:r w:rsidRPr="007029EA">
              <w:rPr>
                <w:sz w:val="28"/>
                <w:szCs w:val="28"/>
                <w:lang w:eastAsia="ru-RU"/>
              </w:rPr>
              <w:t>запрашивать разрешение: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а)</w:t>
            </w:r>
            <w:r w:rsidRPr="007029EA">
              <w:rPr>
                <w:sz w:val="28"/>
                <w:szCs w:val="28"/>
                <w:lang w:eastAsia="ru-RU"/>
              </w:rPr>
              <w:tab/>
              <w:t>сменить форму или экипировку,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б)</w:t>
            </w:r>
            <w:r w:rsidRPr="007029EA">
              <w:rPr>
                <w:sz w:val="28"/>
                <w:szCs w:val="28"/>
                <w:lang w:eastAsia="ru-RU"/>
              </w:rPr>
              <w:tab/>
              <w:t>проверить номер подающего игрок,</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w:t>
            </w:r>
            <w:r w:rsidRPr="007029EA">
              <w:rPr>
                <w:sz w:val="28"/>
                <w:szCs w:val="28"/>
                <w:lang w:eastAsia="ru-RU"/>
              </w:rPr>
              <w:tab/>
              <w:t>проверить сетку, мяч, поверхность и т.д.,</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г)</w:t>
            </w:r>
            <w:r w:rsidRPr="007029EA">
              <w:rPr>
                <w:sz w:val="28"/>
                <w:szCs w:val="28"/>
                <w:lang w:eastAsia="ru-RU"/>
              </w:rPr>
              <w:tab/>
              <w:t>выровнять ленту площадки;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7"/>
              </w:numPr>
              <w:spacing w:before="120" w:after="0" w:line="240" w:lineRule="auto"/>
              <w:ind w:right="34"/>
              <w:contextualSpacing/>
              <w:jc w:val="both"/>
              <w:rPr>
                <w:sz w:val="28"/>
                <w:szCs w:val="28"/>
                <w:lang w:eastAsia="ru-RU"/>
              </w:rPr>
            </w:pPr>
            <w:r w:rsidRPr="007029EA">
              <w:rPr>
                <w:sz w:val="28"/>
                <w:szCs w:val="28"/>
                <w:lang w:eastAsia="ru-RU"/>
              </w:rPr>
              <w:t>запрашивать тайм-ауты.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Примечание: игроки должны получить разрешение судей, чтобы покинуть игровое поле.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0"/>
              </w:numPr>
              <w:spacing w:before="120" w:after="0" w:line="240" w:lineRule="auto"/>
              <w:ind w:right="34"/>
              <w:contextualSpacing/>
              <w:jc w:val="both"/>
              <w:rPr>
                <w:sz w:val="28"/>
                <w:szCs w:val="28"/>
                <w:lang w:eastAsia="ru-RU"/>
              </w:rPr>
            </w:pPr>
            <w:r w:rsidRPr="007029EA">
              <w:rPr>
                <w:sz w:val="28"/>
                <w:szCs w:val="28"/>
                <w:lang w:eastAsia="ru-RU"/>
              </w:rPr>
              <w:t>В КОНЦЕ МАТЧА: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8"/>
              </w:numPr>
              <w:spacing w:before="120" w:after="0" w:line="240" w:lineRule="auto"/>
              <w:ind w:right="34"/>
              <w:contextualSpacing/>
              <w:jc w:val="both"/>
              <w:rPr>
                <w:sz w:val="28"/>
                <w:szCs w:val="28"/>
                <w:lang w:eastAsia="ru-RU"/>
              </w:rPr>
            </w:pPr>
            <w:r w:rsidRPr="007029EA">
              <w:rPr>
                <w:sz w:val="28"/>
                <w:szCs w:val="28"/>
                <w:lang w:eastAsia="ru-RU"/>
              </w:rPr>
              <w:t xml:space="preserve">Оба игрока благодарят судей и соперников. Капитан подписывает </w:t>
            </w:r>
            <w:r w:rsidRPr="007029EA">
              <w:rPr>
                <w:sz w:val="28"/>
                <w:szCs w:val="28"/>
                <w:lang w:eastAsia="ru-RU"/>
              </w:rPr>
              <w:lastRenderedPageBreak/>
              <w:t>протокол, подтверждая результат.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8"/>
              </w:numPr>
              <w:spacing w:before="120" w:after="0" w:line="240" w:lineRule="auto"/>
              <w:ind w:right="34"/>
              <w:contextualSpacing/>
              <w:jc w:val="both"/>
              <w:rPr>
                <w:sz w:val="28"/>
                <w:szCs w:val="28"/>
                <w:lang w:eastAsia="ru-RU"/>
              </w:rPr>
            </w:pPr>
            <w:r w:rsidRPr="007029EA">
              <w:rPr>
                <w:sz w:val="28"/>
                <w:szCs w:val="28"/>
                <w:lang w:eastAsia="ru-RU"/>
              </w:rPr>
              <w:lastRenderedPageBreak/>
              <w:t xml:space="preserve">Если капитан предварительно запрашивал Протокол протеста через </w:t>
            </w:r>
            <w:r w:rsidRPr="007029EA">
              <w:rPr>
                <w:sz w:val="28"/>
                <w:szCs w:val="28"/>
                <w:lang w:eastAsia="ru-RU"/>
              </w:rPr>
              <w:br/>
              <w:t>1</w:t>
            </w:r>
            <w:r w:rsidRPr="007029EA">
              <w:rPr>
                <w:sz w:val="28"/>
                <w:szCs w:val="28"/>
                <w:vertAlign w:val="superscript"/>
                <w:lang w:eastAsia="ru-RU"/>
              </w:rPr>
              <w:t>го</w:t>
            </w:r>
            <w:r w:rsidRPr="007029EA">
              <w:rPr>
                <w:sz w:val="28"/>
                <w:szCs w:val="28"/>
                <w:lang w:eastAsia="ru-RU"/>
              </w:rPr>
              <w:t xml:space="preserve"> судью, и это не было успешно решено во время инцидента, он/она имеет право подтвердить это в качестве официального письменного протеста, зарегистрированного в протоколе по окончании матча.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B77F6B" w:rsidRPr="008C52F9" w:rsidRDefault="00B77F6B" w:rsidP="00424255">
            <w:pPr>
              <w:keepNext/>
              <w:spacing w:before="120" w:after="120"/>
              <w:contextualSpacing/>
              <w:jc w:val="center"/>
              <w:rPr>
                <w:b/>
                <w:sz w:val="28"/>
                <w:szCs w:val="28"/>
                <w:lang w:eastAsia="ru-RU"/>
              </w:rPr>
            </w:pPr>
          </w:p>
          <w:p w:rsidR="003D32FD" w:rsidRPr="008C52F9" w:rsidRDefault="003D32FD" w:rsidP="00424255">
            <w:pPr>
              <w:keepNext/>
              <w:spacing w:before="120" w:after="120"/>
              <w:contextualSpacing/>
              <w:jc w:val="center"/>
              <w:rPr>
                <w:b/>
                <w:sz w:val="28"/>
                <w:szCs w:val="28"/>
                <w:lang w:eastAsia="ru-RU"/>
              </w:rPr>
            </w:pPr>
            <w:r w:rsidRPr="008C52F9">
              <w:rPr>
                <w:b/>
                <w:sz w:val="28"/>
                <w:szCs w:val="28"/>
                <w:lang w:eastAsia="ru-RU"/>
              </w:rPr>
              <w:t>Г</w:t>
            </w:r>
            <w:r w:rsidR="007029EA" w:rsidRPr="008C52F9">
              <w:rPr>
                <w:b/>
                <w:sz w:val="28"/>
                <w:szCs w:val="28"/>
                <w:lang w:eastAsia="ru-RU"/>
              </w:rPr>
              <w:t>ЛАВА</w:t>
            </w:r>
            <w:r w:rsidRPr="008C52F9">
              <w:rPr>
                <w:b/>
                <w:sz w:val="28"/>
                <w:szCs w:val="28"/>
                <w:lang w:eastAsia="ru-RU"/>
              </w:rPr>
              <w:t xml:space="preserve"> 3</w:t>
            </w:r>
          </w:p>
          <w:p w:rsidR="003D32FD" w:rsidRPr="008C52F9" w:rsidRDefault="003D32FD" w:rsidP="00424255">
            <w:pPr>
              <w:keepNext/>
              <w:spacing w:before="120" w:after="120"/>
              <w:contextualSpacing/>
              <w:jc w:val="center"/>
              <w:rPr>
                <w:b/>
                <w:sz w:val="28"/>
                <w:szCs w:val="28"/>
                <w:lang w:eastAsia="ru-RU"/>
              </w:rPr>
            </w:pPr>
          </w:p>
        </w:tc>
        <w:tc>
          <w:tcPr>
            <w:tcW w:w="283" w:type="dxa"/>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623A23">
        <w:trPr>
          <w:gridAfter w:val="2"/>
          <w:wAfter w:w="459" w:type="dxa"/>
          <w:trHeight w:val="102"/>
        </w:trPr>
        <w:tc>
          <w:tcPr>
            <w:tcW w:w="9916" w:type="dxa"/>
            <w:gridSpan w:val="6"/>
          </w:tcPr>
          <w:p w:rsidR="003D32FD" w:rsidRPr="008C52F9" w:rsidRDefault="003D32FD" w:rsidP="00424255">
            <w:pPr>
              <w:keepNext/>
              <w:widowControl w:val="0"/>
              <w:spacing w:after="240"/>
              <w:ind w:firstLine="27"/>
              <w:contextualSpacing/>
              <w:jc w:val="center"/>
              <w:rPr>
                <w:b/>
                <w:caps/>
                <w:snapToGrid w:val="0"/>
                <w:sz w:val="28"/>
                <w:szCs w:val="28"/>
                <w:lang w:eastAsia="ru-RU"/>
              </w:rPr>
            </w:pPr>
            <w:r w:rsidRPr="008C52F9">
              <w:rPr>
                <w:b/>
                <w:caps/>
                <w:snapToGrid w:val="0"/>
                <w:sz w:val="28"/>
                <w:szCs w:val="28"/>
                <w:lang w:eastAsia="ru-RU"/>
              </w:rPr>
              <w:t>ИГРОВОЙ ФОРМАТ</w:t>
            </w:r>
          </w:p>
          <w:p w:rsidR="003D32FD" w:rsidRPr="008C52F9" w:rsidRDefault="003D32FD" w:rsidP="00424255">
            <w:pPr>
              <w:keepNext/>
              <w:widowControl w:val="0"/>
              <w:spacing w:after="240"/>
              <w:ind w:firstLine="27"/>
              <w:contextualSpacing/>
              <w:jc w:val="center"/>
              <w:rPr>
                <w:b/>
                <w:caps/>
                <w:snapToGrid w:val="0"/>
                <w:sz w:val="28"/>
                <w:szCs w:val="28"/>
                <w:lang w:eastAsia="ru-RU"/>
              </w:rPr>
            </w:pPr>
          </w:p>
        </w:tc>
        <w:tc>
          <w:tcPr>
            <w:tcW w:w="283" w:type="dxa"/>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6 НАБ</w:t>
            </w:r>
            <w:r w:rsidR="007A7081" w:rsidRPr="007029EA">
              <w:rPr>
                <w:sz w:val="28"/>
                <w:szCs w:val="28"/>
                <w:lang w:eastAsia="ru-RU"/>
              </w:rPr>
              <w:t>ОР ОЧКА, ВЫИГРЫШ ПАРТИИ И МАТЧА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val="en-US" w:eastAsia="ru-RU"/>
              </w:rPr>
            </w:pPr>
            <w:r w:rsidRPr="007029EA">
              <w:rPr>
                <w:bCs/>
                <w:sz w:val="28"/>
                <w:szCs w:val="28"/>
                <w:lang w:eastAsia="ru-RU"/>
              </w:rPr>
              <w:t>6</w:t>
            </w:r>
            <w:r w:rsidRPr="007029EA">
              <w:rPr>
                <w:bCs/>
                <w:sz w:val="28"/>
                <w:szCs w:val="28"/>
                <w:lang w:val="en-US" w:eastAsia="ru-RU"/>
              </w:rPr>
              <w:t>.1</w:t>
            </w:r>
            <w:r w:rsidRPr="007029EA">
              <w:rPr>
                <w:bCs/>
                <w:sz w:val="28"/>
                <w:szCs w:val="28"/>
                <w:lang w:eastAsia="ru-RU"/>
              </w:rPr>
              <w:t xml:space="preserve"> НАБОР ОЧКА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4"/>
              </w:numPr>
              <w:spacing w:before="120" w:after="0" w:line="240" w:lineRule="auto"/>
              <w:ind w:right="34"/>
              <w:contextualSpacing/>
              <w:jc w:val="both"/>
              <w:rPr>
                <w:sz w:val="28"/>
                <w:szCs w:val="28"/>
                <w:lang w:eastAsia="ru-RU"/>
              </w:rPr>
            </w:pPr>
            <w:r w:rsidRPr="007029EA">
              <w:rPr>
                <w:sz w:val="28"/>
                <w:szCs w:val="28"/>
                <w:lang w:eastAsia="ru-RU"/>
              </w:rPr>
              <w:t>Очко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val="en-US" w:eastAsia="ru-RU"/>
              </w:rPr>
            </w:pPr>
            <w:r w:rsidRPr="007029EA">
              <w:rPr>
                <w:sz w:val="28"/>
                <w:szCs w:val="28"/>
                <w:lang w:eastAsia="ru-RU"/>
              </w:rPr>
              <w:t>Команда набирает очко: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9"/>
              </w:numPr>
              <w:spacing w:before="120" w:after="0" w:line="240" w:lineRule="auto"/>
              <w:ind w:right="34"/>
              <w:contextualSpacing/>
              <w:jc w:val="both"/>
              <w:rPr>
                <w:sz w:val="28"/>
                <w:szCs w:val="28"/>
                <w:lang w:eastAsia="ru-RU"/>
              </w:rPr>
            </w:pPr>
            <w:r w:rsidRPr="007029EA">
              <w:rPr>
                <w:sz w:val="28"/>
                <w:szCs w:val="28"/>
                <w:lang w:eastAsia="ru-RU"/>
              </w:rPr>
              <w:t>при успешном приземлении мяча на площадке соперника;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9"/>
              </w:numPr>
              <w:spacing w:before="120" w:after="0" w:line="240" w:lineRule="auto"/>
              <w:ind w:right="34"/>
              <w:contextualSpacing/>
              <w:jc w:val="both"/>
              <w:rPr>
                <w:sz w:val="28"/>
                <w:szCs w:val="28"/>
                <w:lang w:eastAsia="ru-RU"/>
              </w:rPr>
            </w:pPr>
            <w:r w:rsidRPr="007029EA">
              <w:rPr>
                <w:sz w:val="28"/>
                <w:szCs w:val="28"/>
                <w:lang w:eastAsia="ru-RU"/>
              </w:rPr>
              <w:t>когда команда соперника совершает ошибку;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9"/>
              </w:numPr>
              <w:spacing w:before="120" w:after="0" w:line="240" w:lineRule="auto"/>
              <w:ind w:right="34"/>
              <w:contextualSpacing/>
              <w:jc w:val="both"/>
              <w:rPr>
                <w:sz w:val="28"/>
                <w:szCs w:val="28"/>
                <w:lang w:eastAsia="ru-RU"/>
              </w:rPr>
            </w:pPr>
            <w:r w:rsidRPr="007029EA">
              <w:rPr>
                <w:sz w:val="28"/>
                <w:szCs w:val="28"/>
                <w:lang w:eastAsia="ru-RU"/>
              </w:rPr>
              <w:t>когда команда соперника получает замечание.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4"/>
              </w:numPr>
              <w:spacing w:before="120" w:after="0" w:line="240" w:lineRule="auto"/>
              <w:ind w:right="34"/>
              <w:contextualSpacing/>
              <w:jc w:val="both"/>
              <w:rPr>
                <w:sz w:val="28"/>
                <w:szCs w:val="28"/>
                <w:lang w:eastAsia="ru-RU"/>
              </w:rPr>
            </w:pPr>
            <w:r w:rsidRPr="007029EA">
              <w:rPr>
                <w:sz w:val="28"/>
                <w:szCs w:val="28"/>
                <w:lang w:eastAsia="ru-RU"/>
              </w:rPr>
              <w:t>Ошибка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Команда совершает ошибку, выполняя игровое действие вопреки правилам (или иным образом нарушая их). Судьи оценивают ошибки и определяют последствия в соответствии с Правилами: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0"/>
              </w:numPr>
              <w:spacing w:before="120" w:after="0" w:line="240" w:lineRule="auto"/>
              <w:ind w:right="34"/>
              <w:contextualSpacing/>
              <w:jc w:val="both"/>
              <w:rPr>
                <w:sz w:val="28"/>
                <w:szCs w:val="28"/>
                <w:lang w:eastAsia="ru-RU"/>
              </w:rPr>
            </w:pPr>
            <w:r w:rsidRPr="007029EA">
              <w:rPr>
                <w:sz w:val="28"/>
                <w:szCs w:val="28"/>
                <w:lang w:eastAsia="ru-RU"/>
              </w:rPr>
              <w:t>если две или более ошибки совершенны последовательно, только первая ошибка принимается во внимание;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0"/>
              </w:numPr>
              <w:spacing w:before="120" w:after="0" w:line="240" w:lineRule="auto"/>
              <w:ind w:right="34"/>
              <w:contextualSpacing/>
              <w:jc w:val="both"/>
              <w:rPr>
                <w:sz w:val="28"/>
                <w:szCs w:val="28"/>
                <w:lang w:eastAsia="ru-RU"/>
              </w:rPr>
            </w:pPr>
            <w:r w:rsidRPr="007029EA">
              <w:rPr>
                <w:sz w:val="28"/>
                <w:szCs w:val="28"/>
                <w:lang w:eastAsia="ru-RU"/>
              </w:rPr>
              <w:t>если две или более ошибки совершены соперниками одновременно, это считается ОБОЮДНОЙ ОШИБКОЙ и розыгрыш переигрывается.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4"/>
              </w:numPr>
              <w:spacing w:before="120" w:after="0" w:line="240" w:lineRule="auto"/>
              <w:ind w:right="34"/>
              <w:contextualSpacing/>
              <w:jc w:val="both"/>
              <w:rPr>
                <w:sz w:val="28"/>
                <w:szCs w:val="28"/>
                <w:lang w:eastAsia="ru-RU"/>
              </w:rPr>
            </w:pPr>
            <w:r w:rsidRPr="007029EA">
              <w:rPr>
                <w:sz w:val="28"/>
                <w:szCs w:val="28"/>
                <w:lang w:eastAsia="ru-RU"/>
              </w:rPr>
              <w:t>Розыгрыш и состоявшийся розыгрыш</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 xml:space="preserve">Розыгрышем является последовательность игровых действий с момента удара при выполнении подачи подающим до того, как мяч выйдет из игры. Состоявшимся розыгрышем является последовательность игровых действий, в результате которых присуждается очко. Это включает: </w:t>
            </w:r>
          </w:p>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w:t>
            </w:r>
            <w:r w:rsidRPr="007029EA">
              <w:rPr>
                <w:sz w:val="28"/>
                <w:szCs w:val="28"/>
                <w:lang w:eastAsia="ru-RU"/>
              </w:rPr>
              <w:tab/>
              <w:t>наложение Замечания,</w:t>
            </w:r>
          </w:p>
          <w:p w:rsidR="003D32FD" w:rsidRPr="007029EA" w:rsidRDefault="003D32FD" w:rsidP="00424255">
            <w:pPr>
              <w:keepNext/>
              <w:ind w:left="680" w:right="34"/>
              <w:contextualSpacing/>
              <w:jc w:val="both"/>
              <w:rPr>
                <w:sz w:val="28"/>
                <w:szCs w:val="28"/>
                <w:lang w:eastAsia="ru-RU"/>
              </w:rPr>
            </w:pPr>
            <w:r w:rsidRPr="007029EA">
              <w:rPr>
                <w:sz w:val="28"/>
                <w:szCs w:val="28"/>
                <w:lang w:eastAsia="ru-RU"/>
              </w:rPr>
              <w:t>–</w:t>
            </w:r>
            <w:r w:rsidRPr="007029EA">
              <w:rPr>
                <w:sz w:val="28"/>
                <w:szCs w:val="28"/>
                <w:lang w:eastAsia="ru-RU"/>
              </w:rPr>
              <w:tab/>
              <w:t xml:space="preserve">потерю подачи вследствие выполнения удара на подаче по истечении </w:t>
            </w:r>
            <w:r w:rsidRPr="007029EA">
              <w:rPr>
                <w:sz w:val="28"/>
                <w:szCs w:val="28"/>
                <w:lang w:eastAsia="ru-RU"/>
              </w:rPr>
              <w:tab/>
            </w:r>
            <w:r w:rsidRPr="007029EA">
              <w:rPr>
                <w:sz w:val="28"/>
                <w:szCs w:val="28"/>
                <w:lang w:eastAsia="ru-RU"/>
              </w:rPr>
              <w:tab/>
              <w:t>лимита времени для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1"/>
              </w:numPr>
              <w:spacing w:before="120" w:after="0" w:line="240" w:lineRule="auto"/>
              <w:ind w:right="34"/>
              <w:contextualSpacing/>
              <w:jc w:val="both"/>
              <w:rPr>
                <w:sz w:val="28"/>
                <w:szCs w:val="28"/>
                <w:lang w:eastAsia="ru-RU"/>
              </w:rPr>
            </w:pPr>
            <w:r w:rsidRPr="007029EA">
              <w:rPr>
                <w:sz w:val="28"/>
                <w:szCs w:val="28"/>
                <w:lang w:eastAsia="ru-RU"/>
              </w:rPr>
              <w:t>Если подающая команда выигрывает розыгрыш, она набирает очко и продолжает подавать.</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1"/>
              </w:numPr>
              <w:spacing w:before="120" w:after="0" w:line="240" w:lineRule="auto"/>
              <w:ind w:right="34"/>
              <w:contextualSpacing/>
              <w:jc w:val="both"/>
              <w:rPr>
                <w:sz w:val="28"/>
                <w:szCs w:val="28"/>
                <w:lang w:eastAsia="ru-RU"/>
              </w:rPr>
            </w:pPr>
            <w:r w:rsidRPr="007029EA">
              <w:rPr>
                <w:sz w:val="28"/>
                <w:szCs w:val="28"/>
                <w:lang w:eastAsia="ru-RU"/>
              </w:rPr>
              <w:t>Если принимающая команда выигрывает розыгрыш, она набирает очко и должна подавать следующей.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val="en-US" w:eastAsia="ru-RU"/>
              </w:rPr>
            </w:pPr>
            <w:r w:rsidRPr="007029EA">
              <w:rPr>
                <w:bCs/>
                <w:sz w:val="28"/>
                <w:szCs w:val="28"/>
                <w:lang w:eastAsia="ru-RU"/>
              </w:rPr>
              <w:t>6</w:t>
            </w:r>
            <w:r w:rsidRPr="007029EA">
              <w:rPr>
                <w:bCs/>
                <w:sz w:val="28"/>
                <w:szCs w:val="28"/>
                <w:lang w:val="en-US" w:eastAsia="ru-RU"/>
              </w:rPr>
              <w:t>.2</w:t>
            </w:r>
            <w:r w:rsidRPr="007029EA">
              <w:rPr>
                <w:bCs/>
                <w:sz w:val="28"/>
                <w:szCs w:val="28"/>
                <w:lang w:eastAsia="ru-RU"/>
              </w:rPr>
              <w:t xml:space="preserve"> ВЫИГРЫШ</w:t>
            </w:r>
            <w:r w:rsidRPr="007029EA">
              <w:rPr>
                <w:bCs/>
                <w:sz w:val="28"/>
                <w:szCs w:val="28"/>
                <w:lang w:val="en-US" w:eastAsia="ru-RU"/>
              </w:rPr>
              <w:t xml:space="preserve"> </w:t>
            </w:r>
            <w:r w:rsidRPr="007029EA">
              <w:rPr>
                <w:bCs/>
                <w:sz w:val="28"/>
                <w:szCs w:val="28"/>
                <w:lang w:eastAsia="ru-RU"/>
              </w:rPr>
              <w:t>ПАРТИИ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shd w:val="clear" w:color="auto" w:fill="auto"/>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 xml:space="preserve">Партию (за исключением решающей третьей партии) выигрывает команда, которая первой набирает 21 очко с преимуществом, как </w:t>
            </w:r>
            <w:r w:rsidRPr="007029EA">
              <w:rPr>
                <w:sz w:val="28"/>
                <w:szCs w:val="28"/>
                <w:lang w:eastAsia="ru-RU"/>
              </w:rPr>
              <w:lastRenderedPageBreak/>
              <w:t>минимум, два очка. В случае равного счета 20-20, игра продолжается до достижения преимущества в два очка (22-20, 23-21 и т. д.).</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val="en-US" w:eastAsia="ru-RU"/>
              </w:rPr>
            </w:pPr>
            <w:r w:rsidRPr="007029EA">
              <w:rPr>
                <w:bCs/>
                <w:sz w:val="28"/>
                <w:szCs w:val="28"/>
                <w:lang w:eastAsia="ru-RU"/>
              </w:rPr>
              <w:lastRenderedPageBreak/>
              <w:t>6</w:t>
            </w:r>
            <w:r w:rsidRPr="007029EA">
              <w:rPr>
                <w:bCs/>
                <w:sz w:val="28"/>
                <w:szCs w:val="28"/>
                <w:lang w:val="en-US" w:eastAsia="ru-RU"/>
              </w:rPr>
              <w:t>.3</w:t>
            </w:r>
            <w:r w:rsidRPr="007029EA">
              <w:rPr>
                <w:bCs/>
                <w:sz w:val="28"/>
                <w:szCs w:val="28"/>
                <w:lang w:eastAsia="ru-RU"/>
              </w:rPr>
              <w:t xml:space="preserve"> ВЫИГРЫШ МАТЧА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2"/>
              </w:numPr>
              <w:spacing w:before="120" w:after="0" w:line="240" w:lineRule="auto"/>
              <w:ind w:right="34"/>
              <w:contextualSpacing/>
              <w:jc w:val="both"/>
              <w:rPr>
                <w:sz w:val="28"/>
                <w:szCs w:val="28"/>
                <w:lang w:eastAsia="ru-RU"/>
              </w:rPr>
            </w:pPr>
            <w:r w:rsidRPr="007029EA">
              <w:rPr>
                <w:sz w:val="28"/>
                <w:szCs w:val="28"/>
                <w:lang w:eastAsia="ru-RU"/>
              </w:rPr>
              <w:t>Победителем матча является команда, которая выигрывает две партии.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2"/>
              </w:numPr>
              <w:spacing w:before="120" w:after="0" w:line="240" w:lineRule="auto"/>
              <w:ind w:right="34"/>
              <w:contextualSpacing/>
              <w:jc w:val="both"/>
              <w:rPr>
                <w:sz w:val="28"/>
                <w:szCs w:val="28"/>
                <w:lang w:eastAsia="ru-RU"/>
              </w:rPr>
            </w:pPr>
            <w:r w:rsidRPr="007029EA">
              <w:rPr>
                <w:sz w:val="28"/>
                <w:szCs w:val="28"/>
                <w:lang w:eastAsia="ru-RU"/>
              </w:rPr>
              <w:t>При равном счете партий 1-1, решающая 3-я партия играется до 15 очков и минимального преимущества в 2 очка.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val="en-US" w:eastAsia="ru-RU"/>
              </w:rPr>
            </w:pPr>
            <w:r w:rsidRPr="007029EA">
              <w:rPr>
                <w:bCs/>
                <w:sz w:val="28"/>
                <w:szCs w:val="28"/>
                <w:lang w:eastAsia="ru-RU"/>
              </w:rPr>
              <w:t>6</w:t>
            </w:r>
            <w:r w:rsidRPr="007029EA">
              <w:rPr>
                <w:bCs/>
                <w:sz w:val="28"/>
                <w:szCs w:val="28"/>
                <w:lang w:val="en-US" w:eastAsia="ru-RU"/>
              </w:rPr>
              <w:t>.4</w:t>
            </w:r>
            <w:r w:rsidRPr="007029EA">
              <w:rPr>
                <w:bCs/>
                <w:sz w:val="28"/>
                <w:szCs w:val="28"/>
                <w:lang w:eastAsia="ru-RU"/>
              </w:rPr>
              <w:t xml:space="preserve"> НЕЯВКА</w:t>
            </w:r>
            <w:r w:rsidRPr="007029EA">
              <w:rPr>
                <w:bCs/>
                <w:sz w:val="28"/>
                <w:szCs w:val="28"/>
                <w:lang w:val="en-US" w:eastAsia="ru-RU"/>
              </w:rPr>
              <w:t xml:space="preserve"> </w:t>
            </w:r>
            <w:r w:rsidRPr="007029EA">
              <w:rPr>
                <w:bCs/>
                <w:sz w:val="28"/>
                <w:szCs w:val="28"/>
                <w:lang w:eastAsia="ru-RU"/>
              </w:rPr>
              <w:t>И</w:t>
            </w:r>
            <w:r w:rsidRPr="007029EA">
              <w:rPr>
                <w:bCs/>
                <w:sz w:val="28"/>
                <w:szCs w:val="28"/>
                <w:lang w:val="en-US" w:eastAsia="ru-RU"/>
              </w:rPr>
              <w:t xml:space="preserve"> </w:t>
            </w:r>
            <w:r w:rsidRPr="007029EA">
              <w:rPr>
                <w:bCs/>
                <w:sz w:val="28"/>
                <w:szCs w:val="28"/>
                <w:lang w:eastAsia="ru-RU"/>
              </w:rPr>
              <w:t>НЕПОЛНАЯ КОМАНДА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5"/>
              </w:numPr>
              <w:spacing w:before="120" w:after="0" w:line="240" w:lineRule="auto"/>
              <w:ind w:right="34"/>
              <w:contextualSpacing/>
              <w:jc w:val="both"/>
              <w:rPr>
                <w:sz w:val="28"/>
                <w:szCs w:val="28"/>
                <w:lang w:eastAsia="ru-RU"/>
              </w:rPr>
            </w:pPr>
            <w:r w:rsidRPr="007029EA">
              <w:rPr>
                <w:sz w:val="28"/>
                <w:szCs w:val="28"/>
                <w:lang w:eastAsia="ru-RU"/>
              </w:rPr>
              <w:t>Если команда отказывается играть после требования сделать это, она объявляется не явившейся и проигрывает матч с результатом 0-2 в матче и 0-21, 0-21 в партиях.</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5"/>
              </w:numPr>
              <w:spacing w:before="120" w:after="0" w:line="240" w:lineRule="auto"/>
              <w:ind w:right="34"/>
              <w:contextualSpacing/>
              <w:jc w:val="both"/>
              <w:rPr>
                <w:sz w:val="28"/>
                <w:szCs w:val="28"/>
                <w:lang w:eastAsia="ru-RU"/>
              </w:rPr>
            </w:pPr>
            <w:r w:rsidRPr="007029EA">
              <w:rPr>
                <w:sz w:val="28"/>
                <w:szCs w:val="28"/>
                <w:lang w:eastAsia="ru-RU"/>
              </w:rPr>
              <w:t>Команда, которая вовремя не является на площадку, объявляется не явившейся.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5"/>
              </w:numPr>
              <w:spacing w:before="120" w:after="0" w:line="240" w:lineRule="auto"/>
              <w:ind w:right="34"/>
              <w:contextualSpacing/>
              <w:jc w:val="both"/>
              <w:rPr>
                <w:sz w:val="28"/>
                <w:szCs w:val="28"/>
                <w:lang w:eastAsia="ru-RU"/>
              </w:rPr>
            </w:pPr>
            <w:r w:rsidRPr="007029EA">
              <w:rPr>
                <w:sz w:val="28"/>
                <w:szCs w:val="28"/>
                <w:lang w:eastAsia="ru-RU"/>
              </w:rPr>
              <w:t>Команда, объявленная НЕПОЛНОЙ в партии или в матче, проигрывает партию или матч. Команда соперника получает очки, или очки и партии, необходимые для выигрыша партии или матча. Неполная команда сохраняет свои очки и партии.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bCs/>
                <w:iCs/>
                <w:sz w:val="28"/>
                <w:szCs w:val="28"/>
                <w:lang w:eastAsia="ru-RU"/>
              </w:rPr>
              <w:t xml:space="preserve">Для ФИВБ, Мировых </w:t>
            </w:r>
            <w:r w:rsidRPr="007029EA">
              <w:rPr>
                <w:sz w:val="28"/>
                <w:szCs w:val="28"/>
                <w:lang w:eastAsia="ru-RU"/>
              </w:rPr>
              <w:t xml:space="preserve">и Официальных </w:t>
            </w:r>
            <w:r w:rsidRPr="007029EA">
              <w:rPr>
                <w:bCs/>
                <w:iCs/>
                <w:sz w:val="28"/>
                <w:szCs w:val="28"/>
                <w:lang w:eastAsia="ru-RU"/>
              </w:rPr>
              <w:t>Соревнований</w:t>
            </w:r>
            <w:r w:rsidRPr="007029EA">
              <w:rPr>
                <w:sz w:val="28"/>
                <w:szCs w:val="28"/>
                <w:lang w:eastAsia="ru-RU"/>
              </w:rPr>
              <w:t>, в которых применяется формат, включающий игры в группах, Правило 6.4 может быть изменено в соответствии со Специальным Регламентом Соревнования, издаваемым ФИВБ своевременно, устанавливающим модификацию данного правила, которой необходимо следовать в случаях неявки и неполной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7 СТРУКТУРА ИГРЫ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7.1 ЖЕРЕБЬЕВКА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Перед официальной разминкой 1</w:t>
            </w:r>
            <w:r w:rsidRPr="007029EA">
              <w:rPr>
                <w:sz w:val="28"/>
                <w:szCs w:val="28"/>
                <w:vertAlign w:val="superscript"/>
                <w:lang w:eastAsia="ru-RU"/>
              </w:rPr>
              <w:t>ый</w:t>
            </w:r>
            <w:r w:rsidRPr="007029EA">
              <w:rPr>
                <w:sz w:val="28"/>
                <w:szCs w:val="28"/>
                <w:lang w:eastAsia="ru-RU"/>
              </w:rPr>
              <w:t xml:space="preserve"> судья проводит жеребьевку</w:t>
            </w:r>
            <w:r w:rsidRPr="007029EA">
              <w:rPr>
                <w:sz w:val="28"/>
                <w:szCs w:val="28"/>
              </w:rPr>
              <w:t xml:space="preserve"> </w:t>
            </w:r>
            <w:r w:rsidRPr="007029EA">
              <w:rPr>
                <w:sz w:val="28"/>
                <w:szCs w:val="28"/>
                <w:lang w:eastAsia="ru-RU"/>
              </w:rPr>
              <w:t>для определения первой подачи и сторон площадки в первой партии.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3"/>
              </w:numPr>
              <w:spacing w:before="120" w:after="0" w:line="240" w:lineRule="auto"/>
              <w:ind w:right="34"/>
              <w:contextualSpacing/>
              <w:jc w:val="both"/>
              <w:rPr>
                <w:sz w:val="28"/>
                <w:szCs w:val="28"/>
                <w:lang w:eastAsia="ru-RU"/>
              </w:rPr>
            </w:pPr>
            <w:r w:rsidRPr="007029EA">
              <w:rPr>
                <w:sz w:val="28"/>
                <w:szCs w:val="28"/>
                <w:lang w:eastAsia="ru-RU"/>
              </w:rPr>
              <w:t>Жеребьевка проводится в присутствии двух капитанов команд, где позволяют обстоятельства.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3"/>
              </w:numPr>
              <w:spacing w:before="120" w:after="0" w:line="240" w:lineRule="auto"/>
              <w:ind w:right="34"/>
              <w:contextualSpacing/>
              <w:jc w:val="both"/>
              <w:rPr>
                <w:sz w:val="28"/>
                <w:szCs w:val="28"/>
                <w:lang w:eastAsia="ru-RU"/>
              </w:rPr>
            </w:pPr>
            <w:r w:rsidRPr="007029EA">
              <w:rPr>
                <w:sz w:val="28"/>
                <w:szCs w:val="28"/>
                <w:lang w:eastAsia="ru-RU"/>
              </w:rPr>
              <w:t>Победитель жеребьевки выбирает: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ИЛИ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4"/>
              </w:numPr>
              <w:spacing w:before="120" w:after="0" w:line="240" w:lineRule="auto"/>
              <w:ind w:right="34"/>
              <w:contextualSpacing/>
              <w:jc w:val="both"/>
              <w:rPr>
                <w:sz w:val="28"/>
                <w:szCs w:val="28"/>
                <w:lang w:eastAsia="ru-RU"/>
              </w:rPr>
            </w:pPr>
            <w:r w:rsidRPr="007029EA">
              <w:rPr>
                <w:sz w:val="28"/>
                <w:szCs w:val="28"/>
                <w:lang w:eastAsia="ru-RU"/>
              </w:rPr>
              <w:t>право подавать или принимать подачу,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ИЛИ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4"/>
              </w:numPr>
              <w:spacing w:before="120" w:after="0" w:line="240" w:lineRule="auto"/>
              <w:ind w:right="34"/>
              <w:contextualSpacing/>
              <w:jc w:val="both"/>
              <w:rPr>
                <w:sz w:val="28"/>
                <w:szCs w:val="28"/>
                <w:lang w:eastAsia="ru-RU"/>
              </w:rPr>
            </w:pPr>
            <w:r w:rsidRPr="007029EA">
              <w:rPr>
                <w:sz w:val="28"/>
                <w:szCs w:val="28"/>
                <w:lang w:eastAsia="ru-RU"/>
              </w:rPr>
              <w:t>сторону игровой площадки.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Проигравший принимает оставшийся вариант.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4"/>
              </w:numPr>
              <w:spacing w:before="120" w:after="0" w:line="240" w:lineRule="auto"/>
              <w:ind w:right="34"/>
              <w:contextualSpacing/>
              <w:jc w:val="both"/>
              <w:rPr>
                <w:sz w:val="28"/>
                <w:szCs w:val="28"/>
                <w:lang w:eastAsia="ru-RU"/>
              </w:rPr>
            </w:pPr>
            <w:r w:rsidRPr="007029EA">
              <w:rPr>
                <w:sz w:val="28"/>
                <w:szCs w:val="28"/>
                <w:lang w:eastAsia="ru-RU"/>
              </w:rPr>
              <w:t>Во второй партии проигравший жеребьевку в первой партии будет иметь выбор 7.1.2.1 или 7.1.2.2.</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Для решающей партии должна быть проведена новая жеребьевка.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7.2 ОФИЦИАЛЬНАЯ РАЗМИНКА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 xml:space="preserve">Если команды предварительно имели другую площадку в своем распоряжении, перед матчем им предоставлена 3-х минутная официальная </w:t>
            </w:r>
            <w:r w:rsidRPr="007029EA">
              <w:rPr>
                <w:sz w:val="28"/>
                <w:szCs w:val="28"/>
                <w:lang w:eastAsia="ru-RU"/>
              </w:rPr>
              <w:lastRenderedPageBreak/>
              <w:t>разминка у сетки, если нет – они могут иметь 5 минут.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lastRenderedPageBreak/>
              <w:t>7.3 РАССТАНОВКА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5"/>
              </w:numPr>
              <w:spacing w:before="120" w:after="0" w:line="240" w:lineRule="auto"/>
              <w:ind w:right="34"/>
              <w:contextualSpacing/>
              <w:jc w:val="both"/>
              <w:rPr>
                <w:sz w:val="28"/>
                <w:szCs w:val="28"/>
                <w:lang w:eastAsia="ru-RU"/>
              </w:rPr>
            </w:pPr>
            <w:r w:rsidRPr="007029EA">
              <w:rPr>
                <w:sz w:val="28"/>
                <w:szCs w:val="28"/>
                <w:lang w:eastAsia="ru-RU"/>
              </w:rPr>
              <w:t>Оба игрока каждой команды должны быть постоянно в игре.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7.4 ПОЗИЦИИ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 момент удара по мячу подающим каждая команда должна находиться в пределах своей площадки (исключая подающего).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1"/>
                <w:numId w:val="17"/>
              </w:numPr>
              <w:spacing w:before="120" w:after="0" w:line="240" w:lineRule="auto"/>
              <w:ind w:right="34"/>
              <w:contextualSpacing/>
              <w:jc w:val="both"/>
              <w:rPr>
                <w:sz w:val="28"/>
                <w:szCs w:val="28"/>
                <w:lang w:eastAsia="ru-RU"/>
              </w:rPr>
            </w:pPr>
            <w:r w:rsidRPr="007029EA">
              <w:rPr>
                <w:sz w:val="28"/>
                <w:szCs w:val="28"/>
                <w:lang w:eastAsia="ru-RU"/>
              </w:rPr>
              <w:t>Игроки свободны в выборе своих позиций. Установленных позиций на площадке НЕ СУЩЕСТВУЕТ.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7.5 ПОЗИЦИОННАЯ ОШИБКА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6"/>
              </w:numPr>
              <w:spacing w:before="120" w:after="0" w:line="240" w:lineRule="auto"/>
              <w:ind w:right="34"/>
              <w:contextualSpacing/>
              <w:jc w:val="both"/>
              <w:rPr>
                <w:sz w:val="28"/>
                <w:szCs w:val="28"/>
                <w:lang w:eastAsia="ru-RU"/>
              </w:rPr>
            </w:pPr>
            <w:r w:rsidRPr="007029EA">
              <w:rPr>
                <w:sz w:val="28"/>
                <w:szCs w:val="28"/>
                <w:lang w:eastAsia="ru-RU"/>
              </w:rPr>
              <w:t>Ошибок позиционного расположения НЕ СУЩЕСТВУЕТ.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7.6 ПОРЯДОК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7"/>
              </w:numPr>
              <w:spacing w:before="120" w:after="0" w:line="240" w:lineRule="auto"/>
              <w:ind w:right="34"/>
              <w:contextualSpacing/>
              <w:jc w:val="both"/>
              <w:rPr>
                <w:sz w:val="28"/>
                <w:szCs w:val="28"/>
                <w:lang w:eastAsia="ru-RU"/>
              </w:rPr>
            </w:pPr>
            <w:r w:rsidRPr="007029EA">
              <w:rPr>
                <w:sz w:val="28"/>
                <w:szCs w:val="28"/>
                <w:lang w:eastAsia="ru-RU"/>
              </w:rPr>
              <w:t>Порядок подачи (установленный капитаном команды непосредственно после жеребьевки) должен сохраняться в течение партии.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7"/>
              </w:numPr>
              <w:spacing w:before="120" w:after="0" w:line="240" w:lineRule="auto"/>
              <w:ind w:right="34"/>
              <w:contextualSpacing/>
              <w:jc w:val="both"/>
              <w:rPr>
                <w:sz w:val="28"/>
                <w:szCs w:val="28"/>
                <w:lang w:eastAsia="ru-RU"/>
              </w:rPr>
            </w:pPr>
            <w:r w:rsidRPr="007029EA">
              <w:rPr>
                <w:sz w:val="28"/>
                <w:szCs w:val="28"/>
                <w:lang w:eastAsia="ru-RU"/>
              </w:rPr>
              <w:t>Когда принимающая команда полу</w:t>
            </w:r>
            <w:r w:rsidR="00410A69" w:rsidRPr="007029EA">
              <w:rPr>
                <w:sz w:val="28"/>
                <w:szCs w:val="28"/>
                <w:lang w:eastAsia="ru-RU"/>
              </w:rPr>
              <w:t>чает право подавать, ее игроки «</w:t>
            </w:r>
            <w:r w:rsidRPr="007029EA">
              <w:rPr>
                <w:sz w:val="28"/>
                <w:szCs w:val="28"/>
                <w:lang w:eastAsia="ru-RU"/>
              </w:rPr>
              <w:t>переходят</w:t>
            </w:r>
            <w:r w:rsidR="00410A69" w:rsidRPr="007029EA">
              <w:rPr>
                <w:sz w:val="28"/>
                <w:szCs w:val="28"/>
                <w:lang w:eastAsia="ru-RU"/>
              </w:rPr>
              <w:t>»</w:t>
            </w:r>
            <w:r w:rsidRPr="007029EA">
              <w:rPr>
                <w:sz w:val="28"/>
                <w:szCs w:val="28"/>
                <w:lang w:eastAsia="ru-RU"/>
              </w:rPr>
              <w:t xml:space="preserve"> на одну позицию.</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7.7 ОШИБКА ПОРЯДКА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6"/>
              </w:numPr>
              <w:spacing w:before="120" w:after="0" w:line="240" w:lineRule="auto"/>
              <w:ind w:right="34"/>
              <w:contextualSpacing/>
              <w:jc w:val="both"/>
              <w:rPr>
                <w:sz w:val="28"/>
                <w:szCs w:val="28"/>
                <w:lang w:eastAsia="ru-RU"/>
              </w:rPr>
            </w:pPr>
            <w:r w:rsidRPr="007029EA">
              <w:rPr>
                <w:sz w:val="28"/>
                <w:szCs w:val="28"/>
                <w:lang w:eastAsia="ru-RU"/>
              </w:rPr>
              <w:t>Ошибка порядка подачи совершена, когда подача выполнена не в соответствии с порядком подачи. Команда наказывается очком и подачей соперника.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After w:val="2"/>
          <w:wAfter w:w="459" w:type="dxa"/>
          <w:trHeight w:val="102"/>
        </w:trPr>
        <w:tc>
          <w:tcPr>
            <w:tcW w:w="9916" w:type="dxa"/>
            <w:gridSpan w:val="6"/>
          </w:tcPr>
          <w:p w:rsidR="00623A23" w:rsidRPr="007029EA" w:rsidRDefault="003D32FD" w:rsidP="00424255">
            <w:pPr>
              <w:keepNext/>
              <w:numPr>
                <w:ilvl w:val="0"/>
                <w:numId w:val="16"/>
              </w:numPr>
              <w:spacing w:before="120" w:after="0" w:line="240" w:lineRule="auto"/>
              <w:ind w:right="34"/>
              <w:contextualSpacing/>
              <w:jc w:val="both"/>
              <w:rPr>
                <w:sz w:val="28"/>
                <w:szCs w:val="28"/>
                <w:lang w:eastAsia="ru-RU"/>
              </w:rPr>
            </w:pPr>
            <w:r w:rsidRPr="007029EA">
              <w:rPr>
                <w:sz w:val="28"/>
                <w:szCs w:val="28"/>
                <w:lang w:eastAsia="ru-RU"/>
              </w:rPr>
              <w:t>Секретарь (секретари) должен правильно указывать порядок подачи и корректировать любого неправомерно подающего до свистка на подачу</w:t>
            </w:r>
          </w:p>
          <w:p w:rsidR="003D32FD" w:rsidRPr="007029EA" w:rsidRDefault="003D32FD" w:rsidP="00424255">
            <w:pPr>
              <w:keepNext/>
              <w:spacing w:before="120" w:after="0" w:line="240" w:lineRule="auto"/>
              <w:ind w:right="34"/>
              <w:contextualSpacing/>
              <w:jc w:val="both"/>
              <w:rPr>
                <w:sz w:val="28"/>
                <w:szCs w:val="28"/>
                <w:lang w:eastAsia="ru-RU"/>
              </w:rPr>
            </w:pP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After w:val="2"/>
          <w:wAfter w:w="459" w:type="dxa"/>
          <w:trHeight w:val="316"/>
        </w:trPr>
        <w:tc>
          <w:tcPr>
            <w:tcW w:w="9916" w:type="dxa"/>
            <w:gridSpan w:val="6"/>
          </w:tcPr>
          <w:p w:rsidR="003D32FD" w:rsidRPr="008C52F9" w:rsidRDefault="003D32FD" w:rsidP="007029EA">
            <w:pPr>
              <w:keepNext/>
              <w:spacing w:after="120"/>
              <w:contextualSpacing/>
              <w:jc w:val="center"/>
              <w:rPr>
                <w:b/>
                <w:sz w:val="28"/>
                <w:szCs w:val="28"/>
                <w:lang w:eastAsia="ru-RU"/>
              </w:rPr>
            </w:pPr>
            <w:r w:rsidRPr="008C52F9">
              <w:rPr>
                <w:b/>
                <w:sz w:val="28"/>
                <w:szCs w:val="28"/>
                <w:lang w:eastAsia="ru-RU"/>
              </w:rPr>
              <w:t>Г</w:t>
            </w:r>
            <w:r w:rsidR="007029EA" w:rsidRPr="008C52F9">
              <w:rPr>
                <w:b/>
                <w:sz w:val="28"/>
                <w:szCs w:val="28"/>
                <w:lang w:eastAsia="ru-RU"/>
              </w:rPr>
              <w:t>ЛАВА</w:t>
            </w:r>
            <w:r w:rsidRPr="008C52F9">
              <w:rPr>
                <w:b/>
                <w:sz w:val="28"/>
                <w:szCs w:val="28"/>
                <w:lang w:eastAsia="ru-RU"/>
              </w:rPr>
              <w:t xml:space="preserve"> 4</w:t>
            </w:r>
          </w:p>
          <w:p w:rsidR="007029EA" w:rsidRPr="008C52F9" w:rsidRDefault="007029EA" w:rsidP="007029EA">
            <w:pPr>
              <w:keepNext/>
              <w:spacing w:after="120"/>
              <w:contextualSpacing/>
              <w:jc w:val="center"/>
              <w:rPr>
                <w:b/>
                <w:sz w:val="28"/>
                <w:szCs w:val="28"/>
                <w:lang w:eastAsia="ru-RU"/>
              </w:rPr>
            </w:pPr>
          </w:p>
        </w:tc>
        <w:tc>
          <w:tcPr>
            <w:tcW w:w="283" w:type="dxa"/>
            <w:tcBorders>
              <w:left w:val="nil"/>
            </w:tcBorders>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7029EA">
        <w:trPr>
          <w:gridAfter w:val="2"/>
          <w:wAfter w:w="459" w:type="dxa"/>
          <w:trHeight w:val="102"/>
        </w:trPr>
        <w:tc>
          <w:tcPr>
            <w:tcW w:w="9916" w:type="dxa"/>
            <w:gridSpan w:val="6"/>
          </w:tcPr>
          <w:p w:rsidR="003D32FD" w:rsidRPr="008C52F9" w:rsidRDefault="003D32FD" w:rsidP="00424255">
            <w:pPr>
              <w:keepNext/>
              <w:widowControl w:val="0"/>
              <w:spacing w:after="240"/>
              <w:ind w:firstLine="27"/>
              <w:contextualSpacing/>
              <w:jc w:val="center"/>
              <w:rPr>
                <w:b/>
                <w:caps/>
                <w:snapToGrid w:val="0"/>
                <w:sz w:val="28"/>
                <w:szCs w:val="28"/>
                <w:lang w:eastAsia="ru-RU"/>
              </w:rPr>
            </w:pPr>
            <w:r w:rsidRPr="008C52F9">
              <w:rPr>
                <w:b/>
                <w:caps/>
                <w:snapToGrid w:val="0"/>
                <w:sz w:val="28"/>
                <w:szCs w:val="28"/>
                <w:lang w:eastAsia="ru-RU"/>
              </w:rPr>
              <w:t>ИГРОВЫЕ ДЕЙСТВИЯ</w:t>
            </w:r>
          </w:p>
          <w:p w:rsidR="003D32FD" w:rsidRPr="008C52F9" w:rsidRDefault="003D32FD" w:rsidP="00424255">
            <w:pPr>
              <w:keepNext/>
              <w:widowControl w:val="0"/>
              <w:spacing w:after="240"/>
              <w:ind w:firstLine="27"/>
              <w:contextualSpacing/>
              <w:jc w:val="center"/>
              <w:rPr>
                <w:b/>
                <w:caps/>
                <w:snapToGrid w:val="0"/>
                <w:sz w:val="28"/>
                <w:szCs w:val="28"/>
                <w:lang w:eastAsia="ru-RU"/>
              </w:rPr>
            </w:pPr>
          </w:p>
        </w:tc>
        <w:tc>
          <w:tcPr>
            <w:tcW w:w="283" w:type="dxa"/>
            <w:tcBorders>
              <w:left w:val="nil"/>
            </w:tcBorders>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7029EA">
        <w:trPr>
          <w:gridAfter w:val="2"/>
          <w:wAfter w:w="459" w:type="dxa"/>
          <w:trHeight w:val="102"/>
        </w:trPr>
        <w:tc>
          <w:tcPr>
            <w:tcW w:w="9916" w:type="dxa"/>
            <w:gridSpan w:val="6"/>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8 СОСТОЯНИЯ И</w:t>
            </w:r>
            <w:r w:rsidR="007A7081" w:rsidRPr="007029EA">
              <w:rPr>
                <w:sz w:val="28"/>
                <w:szCs w:val="28"/>
                <w:lang w:eastAsia="ru-RU"/>
              </w:rPr>
              <w:t>ГРЫ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8.1 МЯЧ В ИГРЕ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 xml:space="preserve">Мяч находится в игре с момента удара на подаче, разрешенной </w:t>
            </w:r>
            <w:r w:rsidRPr="007029EA">
              <w:rPr>
                <w:sz w:val="28"/>
                <w:szCs w:val="28"/>
                <w:lang w:eastAsia="ru-RU"/>
              </w:rPr>
              <w:br/>
              <w:t>1</w:t>
            </w:r>
            <w:r w:rsidRPr="007029EA">
              <w:rPr>
                <w:snapToGrid w:val="0"/>
                <w:sz w:val="28"/>
                <w:szCs w:val="28"/>
                <w:vertAlign w:val="superscript"/>
                <w:lang w:eastAsia="ru-RU"/>
              </w:rPr>
              <w:t>ым</w:t>
            </w:r>
            <w:r w:rsidRPr="007029EA">
              <w:rPr>
                <w:sz w:val="28"/>
                <w:szCs w:val="28"/>
                <w:lang w:eastAsia="ru-RU"/>
              </w:rPr>
              <w:t xml:space="preserve"> судьей.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8.2 МЯЧ ВНЕ ИГРЫ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napToGrid w:val="0"/>
                <w:sz w:val="28"/>
                <w:szCs w:val="28"/>
                <w:lang w:eastAsia="ru-RU"/>
              </w:rPr>
              <w:t>Мяч находится вне игры с момента ошибки, которая зафиксирована свистком одного из судей; в отсутствие ошибки, с момента свистка.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8.3 М</w:t>
            </w:r>
            <w:r w:rsidR="007A7081" w:rsidRPr="007029EA">
              <w:rPr>
                <w:bCs/>
                <w:sz w:val="28"/>
                <w:szCs w:val="28"/>
                <w:lang w:eastAsia="ru-RU"/>
              </w:rPr>
              <w:t>ЯЧ «В ПЛОЩАДКЕ»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 xml:space="preserve">Мяч считается </w:t>
            </w:r>
            <w:r w:rsidR="00410A69" w:rsidRPr="007029EA">
              <w:rPr>
                <w:sz w:val="28"/>
                <w:szCs w:val="28"/>
                <w:lang w:eastAsia="ru-RU"/>
              </w:rPr>
              <w:t>«</w:t>
            </w:r>
            <w:r w:rsidRPr="007029EA">
              <w:rPr>
                <w:sz w:val="28"/>
                <w:szCs w:val="28"/>
                <w:lang w:eastAsia="ru-RU"/>
              </w:rPr>
              <w:t>в площадке</w:t>
            </w:r>
            <w:r w:rsidR="00410A69" w:rsidRPr="007029EA">
              <w:rPr>
                <w:sz w:val="28"/>
                <w:szCs w:val="28"/>
                <w:lang w:eastAsia="ru-RU"/>
              </w:rPr>
              <w:t>»</w:t>
            </w:r>
            <w:r w:rsidRPr="007029EA">
              <w:rPr>
                <w:sz w:val="28"/>
                <w:szCs w:val="28"/>
                <w:lang w:eastAsia="ru-RU"/>
              </w:rPr>
              <w:t>, если в любой момент его контакта с игровой поверхностью какая-либо часть мяча касается площадки, включая касание ограничительных линий.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8.4 МЯЧ «ЗА»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Мяч считается «за», когда он:</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8"/>
              </w:numPr>
              <w:spacing w:before="120" w:after="0" w:line="240" w:lineRule="auto"/>
              <w:ind w:right="34"/>
              <w:contextualSpacing/>
              <w:jc w:val="both"/>
              <w:rPr>
                <w:sz w:val="28"/>
                <w:szCs w:val="28"/>
                <w:lang w:eastAsia="ru-RU"/>
              </w:rPr>
            </w:pPr>
            <w:r w:rsidRPr="007029EA">
              <w:rPr>
                <w:sz w:val="28"/>
                <w:szCs w:val="28"/>
                <w:lang w:eastAsia="ru-RU"/>
              </w:rPr>
              <w:t xml:space="preserve">падает на поверхность полностью </w:t>
            </w:r>
            <w:r w:rsidRPr="007029EA">
              <w:rPr>
                <w:sz w:val="28"/>
                <w:szCs w:val="28"/>
                <w:lang w:eastAsia="ru-RU"/>
              </w:rPr>
              <w:tab/>
              <w:t xml:space="preserve">за пределами ограничительных линий </w:t>
            </w:r>
            <w:r w:rsidRPr="007029EA">
              <w:rPr>
                <w:sz w:val="28"/>
                <w:szCs w:val="28"/>
                <w:lang w:eastAsia="ru-RU"/>
              </w:rPr>
              <w:lastRenderedPageBreak/>
              <w:t>(не касаясь их);</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8"/>
              </w:numPr>
              <w:spacing w:before="120" w:after="0" w:line="240" w:lineRule="auto"/>
              <w:ind w:right="34"/>
              <w:contextualSpacing/>
              <w:jc w:val="both"/>
              <w:rPr>
                <w:sz w:val="28"/>
                <w:szCs w:val="28"/>
                <w:lang w:eastAsia="ru-RU"/>
              </w:rPr>
            </w:pPr>
            <w:r w:rsidRPr="007029EA">
              <w:rPr>
                <w:sz w:val="28"/>
                <w:szCs w:val="28"/>
                <w:lang w:eastAsia="ru-RU"/>
              </w:rPr>
              <w:lastRenderedPageBreak/>
              <w:t>касается предмета за пределами площадки, или не участвующего в игре человека;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8"/>
              </w:numPr>
              <w:spacing w:before="120" w:after="0" w:line="240" w:lineRule="auto"/>
              <w:ind w:right="34"/>
              <w:contextualSpacing/>
              <w:jc w:val="both"/>
              <w:rPr>
                <w:sz w:val="28"/>
                <w:szCs w:val="28"/>
                <w:lang w:eastAsia="ru-RU"/>
              </w:rPr>
            </w:pPr>
            <w:r w:rsidRPr="007029EA">
              <w:rPr>
                <w:sz w:val="28"/>
                <w:szCs w:val="28"/>
                <w:lang w:eastAsia="ru-RU"/>
              </w:rPr>
              <w:t>касается антенн, шнуров, стоек или сетки за боковыми лентами;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8"/>
              </w:numPr>
              <w:spacing w:before="120" w:after="0" w:line="240" w:lineRule="auto"/>
              <w:ind w:right="34"/>
              <w:contextualSpacing/>
              <w:jc w:val="both"/>
              <w:rPr>
                <w:sz w:val="28"/>
                <w:szCs w:val="28"/>
                <w:lang w:eastAsia="ru-RU"/>
              </w:rPr>
            </w:pPr>
            <w:r w:rsidRPr="007029EA">
              <w:rPr>
                <w:sz w:val="28"/>
                <w:szCs w:val="28"/>
                <w:lang w:eastAsia="ru-RU"/>
              </w:rPr>
              <w:t>пересекает вертикальную плоскость сетки частично или полностью за пределами площади перехода после подачи или после третьего удара команды (исключение: Правило 10.1.2);</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8"/>
              </w:numPr>
              <w:spacing w:before="120" w:after="0" w:line="240" w:lineRule="auto"/>
              <w:ind w:right="34"/>
              <w:contextualSpacing/>
              <w:jc w:val="both"/>
              <w:rPr>
                <w:sz w:val="28"/>
                <w:szCs w:val="28"/>
                <w:lang w:eastAsia="ru-RU"/>
              </w:rPr>
            </w:pPr>
            <w:r w:rsidRPr="007029EA">
              <w:rPr>
                <w:sz w:val="28"/>
                <w:szCs w:val="28"/>
                <w:lang w:eastAsia="ru-RU"/>
              </w:rPr>
              <w:t>полностью пересекает нижнюю площадь под сеткой.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9 ИГРА С МЯЧОМ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 xml:space="preserve">Каждая команда должна играть в пределах собственного игрового поля и игрового пространства (исключение: Правило 10.1.2). </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Мяч, тем не менее, может быть возвращен из-за пределов свободной зоны.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9.1 УДАРЫ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Ударом является любой контакт с мячом игрока в игре.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Каждая команда имеет право максимум на три удара для возвращения мяча через сетку. Если использовано более 3 ударов, команда совершает ошибку: “ЧЕТЫРЕ УДАРА”.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Эти удары команды включают не только преднамеренные удары, совершаемые игроком, но также его неумышленные соприкосновения с мячом.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7"/>
              </w:numPr>
              <w:spacing w:before="120" w:after="0" w:line="240" w:lineRule="auto"/>
              <w:ind w:right="34"/>
              <w:contextualSpacing/>
              <w:jc w:val="both"/>
              <w:rPr>
                <w:sz w:val="28"/>
                <w:szCs w:val="28"/>
                <w:lang w:eastAsia="ru-RU"/>
              </w:rPr>
            </w:pPr>
            <w:r w:rsidRPr="007029EA">
              <w:rPr>
                <w:sz w:val="28"/>
                <w:szCs w:val="28"/>
                <w:lang w:eastAsia="ru-RU"/>
              </w:rPr>
              <w:t>ПОСЛЕДОВАТЕЛЬНЫЕ КОНТАКТЫ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Игроку не разрешено ударить мяч два раза подряд (исключения: Правила 9.2.2.2, 9.2.2.3, 14.2 и 14.4.2).</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7"/>
              </w:numPr>
              <w:spacing w:before="120" w:after="0" w:line="240" w:lineRule="auto"/>
              <w:ind w:right="34"/>
              <w:contextualSpacing/>
              <w:jc w:val="both"/>
              <w:rPr>
                <w:sz w:val="28"/>
                <w:szCs w:val="28"/>
                <w:lang w:eastAsia="ru-RU"/>
              </w:rPr>
            </w:pPr>
            <w:r w:rsidRPr="007029EA">
              <w:rPr>
                <w:sz w:val="28"/>
                <w:szCs w:val="28"/>
                <w:lang w:eastAsia="ru-RU"/>
              </w:rPr>
              <w:t>ОДНОВРЕМЕННЫЕ КОНТАКТЫ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Два игрока могут касаться мяча одновременно.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8"/>
              </w:numPr>
              <w:spacing w:before="120" w:after="0" w:line="240" w:lineRule="auto"/>
              <w:ind w:right="34"/>
              <w:contextualSpacing/>
              <w:jc w:val="both"/>
              <w:rPr>
                <w:sz w:val="28"/>
                <w:szCs w:val="28"/>
                <w:lang w:eastAsia="ru-RU"/>
              </w:rPr>
            </w:pPr>
            <w:r w:rsidRPr="007029EA">
              <w:rPr>
                <w:sz w:val="28"/>
                <w:szCs w:val="28"/>
                <w:lang w:eastAsia="ru-RU"/>
              </w:rPr>
              <w:t>Когда два партнера касаются мяча одновременно, это засчитывается как два удара (исключение: при блокировании).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Если они пытаются дотянуться до мяча, но только один из них касается его, засчитывается один удар.</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Если игроки сталкиваются, это не является ошибкой.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8"/>
              </w:numPr>
              <w:spacing w:before="120" w:after="0" w:line="240" w:lineRule="auto"/>
              <w:ind w:right="34"/>
              <w:contextualSpacing/>
              <w:jc w:val="both"/>
              <w:rPr>
                <w:sz w:val="28"/>
                <w:szCs w:val="28"/>
                <w:lang w:eastAsia="ru-RU"/>
              </w:rPr>
            </w:pPr>
            <w:r w:rsidRPr="007029EA">
              <w:rPr>
                <w:sz w:val="28"/>
                <w:szCs w:val="28"/>
                <w:lang w:eastAsia="ru-RU"/>
              </w:rPr>
              <w:t xml:space="preserve">Когда два соперника касаются мяча одновременно над сеткой и мяч остается в игре, команде, принимающей мяч, дается право еще на три удара. Если такой мяч уходит </w:t>
            </w:r>
            <w:r w:rsidR="00410A69" w:rsidRPr="007029EA">
              <w:rPr>
                <w:sz w:val="28"/>
                <w:szCs w:val="28"/>
                <w:lang w:eastAsia="ru-RU"/>
              </w:rPr>
              <w:t>«</w:t>
            </w:r>
            <w:r w:rsidRPr="007029EA">
              <w:rPr>
                <w:sz w:val="28"/>
                <w:szCs w:val="28"/>
                <w:lang w:eastAsia="ru-RU"/>
              </w:rPr>
              <w:t>за</w:t>
            </w:r>
            <w:r w:rsidR="00410A69" w:rsidRPr="007029EA">
              <w:rPr>
                <w:sz w:val="28"/>
                <w:szCs w:val="28"/>
                <w:lang w:eastAsia="ru-RU"/>
              </w:rPr>
              <w:t>»</w:t>
            </w:r>
            <w:r w:rsidRPr="007029EA">
              <w:rPr>
                <w:sz w:val="28"/>
                <w:szCs w:val="28"/>
                <w:lang w:eastAsia="ru-RU"/>
              </w:rPr>
              <w:t>, это является ошибкой команды на противоположной стороне.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8"/>
              </w:numPr>
              <w:spacing w:before="120" w:after="0" w:line="240" w:lineRule="auto"/>
              <w:ind w:right="34"/>
              <w:contextualSpacing/>
              <w:jc w:val="both"/>
              <w:rPr>
                <w:sz w:val="28"/>
                <w:szCs w:val="28"/>
                <w:lang w:eastAsia="ru-RU"/>
              </w:rPr>
            </w:pPr>
            <w:r w:rsidRPr="007029EA">
              <w:rPr>
                <w:sz w:val="28"/>
                <w:szCs w:val="28"/>
                <w:lang w:eastAsia="ru-RU"/>
              </w:rPr>
              <w:t>Если одновременное касание мяча двумя соперниками над сеткой приводит к длительному контакту с мячом, игра продолжается.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8"/>
              </w:numPr>
              <w:spacing w:before="120" w:after="0" w:line="240" w:lineRule="auto"/>
              <w:ind w:right="34"/>
              <w:contextualSpacing/>
              <w:jc w:val="both"/>
              <w:rPr>
                <w:sz w:val="28"/>
                <w:szCs w:val="28"/>
                <w:lang w:eastAsia="ru-RU"/>
              </w:rPr>
            </w:pPr>
            <w:r w:rsidRPr="007029EA">
              <w:rPr>
                <w:sz w:val="28"/>
                <w:szCs w:val="28"/>
                <w:lang w:eastAsia="ru-RU"/>
              </w:rPr>
              <w:t>Если мяч касается антенны после одновременного касания мяча двумя соперниками над сеткой, розыгрыш должен быть переигран.</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7"/>
              </w:numPr>
              <w:spacing w:before="120" w:after="0" w:line="240" w:lineRule="auto"/>
              <w:ind w:right="34"/>
              <w:contextualSpacing/>
              <w:jc w:val="both"/>
              <w:rPr>
                <w:sz w:val="28"/>
                <w:szCs w:val="28"/>
                <w:lang w:eastAsia="ru-RU"/>
              </w:rPr>
            </w:pPr>
            <w:r w:rsidRPr="007029EA">
              <w:rPr>
                <w:sz w:val="28"/>
                <w:szCs w:val="28"/>
                <w:lang w:eastAsia="ru-RU"/>
              </w:rPr>
              <w:t>УДАР ПРИ ПОДДЕРЖКЕ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lastRenderedPageBreak/>
              <w:t>В пределах игрового поля игроку не разрешено использовать поддержку партнера или любое устройство/предмет в качестве поддержки, для того чтобы ударить по мячу.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Однако игрок, который находится на грани совершения ошибки (касание сетки, или помеха сопернику и т.д.), может быть остановлен или удержан партнером.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9.2 ХАРАКТЕ</w:t>
            </w:r>
            <w:r w:rsidR="007A7081" w:rsidRPr="007029EA">
              <w:rPr>
                <w:bCs/>
                <w:sz w:val="28"/>
                <w:szCs w:val="28"/>
                <w:lang w:eastAsia="ru-RU"/>
              </w:rPr>
              <w:t>РИСТИКИ УДАРА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9"/>
              </w:numPr>
              <w:spacing w:before="120" w:after="0" w:line="240" w:lineRule="auto"/>
              <w:ind w:right="34"/>
              <w:contextualSpacing/>
              <w:jc w:val="both"/>
              <w:rPr>
                <w:sz w:val="28"/>
                <w:szCs w:val="28"/>
                <w:lang w:eastAsia="ru-RU"/>
              </w:rPr>
            </w:pPr>
            <w:r w:rsidRPr="007029EA">
              <w:rPr>
                <w:sz w:val="28"/>
                <w:szCs w:val="28"/>
                <w:lang w:eastAsia="ru-RU"/>
              </w:rPr>
              <w:t>Мяч может касаться любой части тела.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9"/>
              </w:numPr>
              <w:spacing w:before="120" w:after="0" w:line="240" w:lineRule="auto"/>
              <w:ind w:right="34"/>
              <w:contextualSpacing/>
              <w:jc w:val="both"/>
              <w:rPr>
                <w:sz w:val="28"/>
                <w:szCs w:val="28"/>
                <w:lang w:eastAsia="ru-RU"/>
              </w:rPr>
            </w:pPr>
            <w:r w:rsidRPr="007029EA">
              <w:rPr>
                <w:sz w:val="28"/>
                <w:szCs w:val="28"/>
                <w:lang w:eastAsia="ru-RU"/>
              </w:rPr>
              <w:t>Мяч не должен быть схвачен или брошен. Он может отскочить в любом направлении.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9"/>
              </w:numPr>
              <w:spacing w:before="120" w:after="0" w:line="240" w:lineRule="auto"/>
              <w:ind w:right="34"/>
              <w:contextualSpacing/>
              <w:jc w:val="both"/>
              <w:rPr>
                <w:sz w:val="28"/>
                <w:szCs w:val="28"/>
                <w:lang w:eastAsia="ru-RU"/>
              </w:rPr>
            </w:pPr>
            <w:r w:rsidRPr="007029EA">
              <w:rPr>
                <w:sz w:val="28"/>
                <w:szCs w:val="28"/>
                <w:lang w:eastAsia="ru-RU"/>
              </w:rPr>
              <w:t>Одновременные контакты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Мяч может касаться различных частей тела, при условии</w:t>
            </w:r>
            <w:r w:rsidR="00410A69" w:rsidRPr="007029EA">
              <w:rPr>
                <w:sz w:val="28"/>
                <w:szCs w:val="28"/>
                <w:lang w:eastAsia="ru-RU"/>
              </w:rPr>
              <w:t>,</w:t>
            </w:r>
            <w:r w:rsidRPr="007029EA">
              <w:rPr>
                <w:sz w:val="28"/>
                <w:szCs w:val="28"/>
                <w:lang w:eastAsia="ru-RU"/>
              </w:rPr>
              <w:t xml:space="preserve"> что касания происходят одновременно.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9"/>
              </w:numPr>
              <w:spacing w:before="120" w:after="0" w:line="240" w:lineRule="auto"/>
              <w:ind w:right="34"/>
              <w:contextualSpacing/>
              <w:jc w:val="both"/>
              <w:rPr>
                <w:sz w:val="28"/>
                <w:szCs w:val="28"/>
                <w:lang w:eastAsia="ru-RU"/>
              </w:rPr>
            </w:pPr>
            <w:r w:rsidRPr="007029EA">
              <w:rPr>
                <w:sz w:val="28"/>
                <w:szCs w:val="28"/>
                <w:lang w:eastAsia="ru-RU"/>
              </w:rPr>
              <w:t>Последовательные контакты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При первом ударе команды при условии, что он не выполнен сверху пальцами, последовательные касания разрешены, если только эти касания происходят во время одного действия. При первом ударе команды, если он выполнен сверху пальцами, мяч НЕ ДОЛЖЕН касаться пальцев\рук последовательно, даже если касания происходят во время одного действия.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9"/>
              </w:numPr>
              <w:spacing w:before="120" w:after="0" w:line="240" w:lineRule="auto"/>
              <w:ind w:right="34"/>
              <w:contextualSpacing/>
              <w:jc w:val="both"/>
              <w:rPr>
                <w:sz w:val="28"/>
                <w:szCs w:val="28"/>
                <w:lang w:eastAsia="ru-RU"/>
              </w:rPr>
            </w:pPr>
            <w:r w:rsidRPr="007029EA">
              <w:rPr>
                <w:sz w:val="28"/>
                <w:szCs w:val="28"/>
                <w:lang w:eastAsia="ru-RU"/>
              </w:rPr>
              <w:t>Тем не менее, при блокировании последовательные касания могут быть совершены одним или несколькими игроками, при условии что касания происходят во время одного действия.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9"/>
              </w:numPr>
              <w:spacing w:before="120" w:after="0" w:line="240" w:lineRule="auto"/>
              <w:ind w:right="34"/>
              <w:contextualSpacing/>
              <w:jc w:val="both"/>
              <w:rPr>
                <w:sz w:val="28"/>
                <w:szCs w:val="28"/>
                <w:lang w:eastAsia="ru-RU"/>
              </w:rPr>
            </w:pPr>
            <w:r w:rsidRPr="007029EA">
              <w:rPr>
                <w:sz w:val="28"/>
                <w:szCs w:val="28"/>
                <w:lang w:eastAsia="ru-RU"/>
              </w:rPr>
              <w:t>Длительные контакты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 защитном действии от сильно направленного мяча контакт с мячом может быть продлен кратковременно, даже если он выполнен сверху пальцами.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9.3 ОШИБКИ ПРИ ИГРЕ С МЯЧОМ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0"/>
              </w:numPr>
              <w:spacing w:before="120" w:after="0" w:line="240" w:lineRule="auto"/>
              <w:ind w:right="34"/>
              <w:contextualSpacing/>
              <w:jc w:val="both"/>
              <w:rPr>
                <w:sz w:val="28"/>
                <w:szCs w:val="28"/>
                <w:lang w:eastAsia="ru-RU"/>
              </w:rPr>
            </w:pPr>
            <w:r w:rsidRPr="007029EA">
              <w:rPr>
                <w:sz w:val="28"/>
                <w:szCs w:val="28"/>
                <w:lang w:eastAsia="ru-RU"/>
              </w:rPr>
              <w:t>ЧЕТЫРЕ УДАРА: команда касается мяча четыре раза до его возврата.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0"/>
              </w:numPr>
              <w:spacing w:before="120" w:after="0" w:line="240" w:lineRule="auto"/>
              <w:ind w:right="34"/>
              <w:contextualSpacing/>
              <w:jc w:val="both"/>
              <w:rPr>
                <w:sz w:val="28"/>
                <w:szCs w:val="28"/>
                <w:lang w:eastAsia="ru-RU"/>
              </w:rPr>
            </w:pPr>
            <w:r w:rsidRPr="007029EA">
              <w:rPr>
                <w:sz w:val="28"/>
                <w:szCs w:val="28"/>
                <w:lang w:eastAsia="ru-RU"/>
              </w:rPr>
              <w:t xml:space="preserve">УДАР ПРИ ПОДДЕРЖКЕ: </w:t>
            </w:r>
            <w:r w:rsidRPr="007029EA">
              <w:rPr>
                <w:snapToGrid w:val="0"/>
                <w:sz w:val="28"/>
                <w:szCs w:val="28"/>
                <w:lang w:eastAsia="ru-RU"/>
              </w:rPr>
              <w:t>игрок использует поддержку партнера или любое устройство/предмет, чтобы коснуться мяча в пределах игрового поля.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0"/>
              </w:numPr>
              <w:spacing w:before="120" w:after="0" w:line="240" w:lineRule="auto"/>
              <w:ind w:right="34"/>
              <w:contextualSpacing/>
              <w:jc w:val="both"/>
              <w:rPr>
                <w:sz w:val="28"/>
                <w:szCs w:val="28"/>
                <w:lang w:eastAsia="ru-RU"/>
              </w:rPr>
            </w:pPr>
            <w:r w:rsidRPr="007029EA">
              <w:rPr>
                <w:sz w:val="28"/>
                <w:szCs w:val="28"/>
                <w:lang w:eastAsia="ru-RU"/>
              </w:rPr>
              <w:t xml:space="preserve">ЗАХВАТ: </w:t>
            </w:r>
            <w:r w:rsidRPr="007029EA">
              <w:rPr>
                <w:snapToGrid w:val="0"/>
                <w:sz w:val="28"/>
                <w:szCs w:val="28"/>
                <w:lang w:eastAsia="ru-RU"/>
              </w:rPr>
              <w:t xml:space="preserve">мяч схвачен и/или брошен; он не отскакивает при ударе. </w:t>
            </w:r>
            <w:r w:rsidRPr="007029EA">
              <w:rPr>
                <w:snapToGrid w:val="0"/>
                <w:sz w:val="28"/>
                <w:szCs w:val="28"/>
                <w:lang w:eastAsia="ru-RU"/>
              </w:rPr>
              <w:br/>
              <w:t>(Исключения: 9.2.2.1, 9.2.2.2).</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0"/>
              </w:numPr>
              <w:spacing w:before="120" w:after="0" w:line="240" w:lineRule="auto"/>
              <w:ind w:right="34"/>
              <w:contextualSpacing/>
              <w:jc w:val="both"/>
              <w:rPr>
                <w:sz w:val="28"/>
                <w:szCs w:val="28"/>
                <w:lang w:eastAsia="ru-RU"/>
              </w:rPr>
            </w:pPr>
            <w:r w:rsidRPr="007029EA">
              <w:rPr>
                <w:sz w:val="28"/>
                <w:szCs w:val="28"/>
                <w:lang w:eastAsia="ru-RU"/>
              </w:rPr>
              <w:t xml:space="preserve">ДВОЙНОЕ КАСАНИЕ: </w:t>
            </w:r>
            <w:r w:rsidRPr="007029EA">
              <w:rPr>
                <w:snapToGrid w:val="0"/>
                <w:sz w:val="28"/>
                <w:szCs w:val="28"/>
                <w:lang w:eastAsia="ru-RU"/>
              </w:rPr>
              <w:t>игрок касается мяча дважды подряд, или мяч касается различных частей его/ее тела последовательно.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10 МЯЧ У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180"/>
              <w:contextualSpacing/>
              <w:jc w:val="both"/>
              <w:rPr>
                <w:bCs/>
                <w:sz w:val="28"/>
                <w:szCs w:val="28"/>
                <w:lang w:eastAsia="ru-RU"/>
              </w:rPr>
            </w:pPr>
            <w:r w:rsidRPr="007029EA">
              <w:rPr>
                <w:bCs/>
                <w:sz w:val="28"/>
                <w:szCs w:val="28"/>
                <w:lang w:eastAsia="ru-RU"/>
              </w:rPr>
              <w:t>10.1 МЯЧ, ПЕРЕСЕКАЮЩИЙ СЕТКУ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1"/>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 xml:space="preserve">Мяч, посланный на площадку соперника, должен пройти над сеткой в пределах площади перехода. Площадь перехода – это часть </w:t>
            </w:r>
            <w:r w:rsidRPr="007029EA">
              <w:rPr>
                <w:snapToGrid w:val="0"/>
                <w:sz w:val="28"/>
                <w:szCs w:val="28"/>
                <w:lang w:eastAsia="ru-RU"/>
              </w:rPr>
              <w:lastRenderedPageBreak/>
              <w:t>вертикальной плоскости сетки, ограниченная следующим образом: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0"/>
              </w:numPr>
              <w:tabs>
                <w:tab w:val="num" w:pos="878"/>
              </w:tabs>
              <w:spacing w:before="120" w:after="0" w:line="240" w:lineRule="auto"/>
              <w:ind w:left="878" w:right="34" w:hanging="878"/>
              <w:contextualSpacing/>
              <w:jc w:val="both"/>
              <w:rPr>
                <w:snapToGrid w:val="0"/>
                <w:sz w:val="28"/>
                <w:szCs w:val="28"/>
                <w:lang w:eastAsia="ru-RU"/>
              </w:rPr>
            </w:pPr>
            <w:r w:rsidRPr="007029EA">
              <w:rPr>
                <w:snapToGrid w:val="0"/>
                <w:sz w:val="28"/>
                <w:szCs w:val="28"/>
                <w:lang w:eastAsia="ru-RU"/>
              </w:rPr>
              <w:lastRenderedPageBreak/>
              <w:t>снизу – верхним краем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0"/>
              </w:numPr>
              <w:tabs>
                <w:tab w:val="num" w:pos="878"/>
              </w:tabs>
              <w:spacing w:before="120" w:after="0" w:line="240" w:lineRule="auto"/>
              <w:ind w:left="878" w:right="34" w:hanging="878"/>
              <w:contextualSpacing/>
              <w:jc w:val="both"/>
              <w:rPr>
                <w:sz w:val="28"/>
                <w:szCs w:val="28"/>
                <w:lang w:eastAsia="ru-RU"/>
              </w:rPr>
            </w:pPr>
            <w:r w:rsidRPr="007029EA">
              <w:rPr>
                <w:snapToGrid w:val="0"/>
                <w:sz w:val="28"/>
                <w:szCs w:val="28"/>
                <w:lang w:eastAsia="ru-RU"/>
              </w:rPr>
              <w:t>по бокам – антеннами и их воображаемым продолжением;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0"/>
              </w:numPr>
              <w:tabs>
                <w:tab w:val="num" w:pos="878"/>
              </w:tabs>
              <w:spacing w:before="120" w:after="0" w:line="240" w:lineRule="auto"/>
              <w:ind w:left="878" w:right="34" w:hanging="878"/>
              <w:contextualSpacing/>
              <w:jc w:val="both"/>
              <w:rPr>
                <w:sz w:val="28"/>
                <w:szCs w:val="28"/>
                <w:lang w:eastAsia="ru-RU"/>
              </w:rPr>
            </w:pPr>
            <w:r w:rsidRPr="007029EA">
              <w:rPr>
                <w:snapToGrid w:val="0"/>
                <w:sz w:val="28"/>
                <w:szCs w:val="28"/>
                <w:lang w:eastAsia="ru-RU"/>
              </w:rPr>
              <w:t>сверху – потолком или конструкцией (при наличии таковых).</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1"/>
              </w:numPr>
              <w:tabs>
                <w:tab w:val="num" w:pos="837"/>
              </w:tabs>
              <w:spacing w:before="120" w:after="0" w:line="240" w:lineRule="auto"/>
              <w:ind w:left="839" w:right="34" w:hanging="839"/>
              <w:contextualSpacing/>
              <w:jc w:val="both"/>
              <w:rPr>
                <w:spacing w:val="-3"/>
                <w:sz w:val="28"/>
                <w:szCs w:val="28"/>
                <w:lang w:eastAsia="ru-RU"/>
              </w:rPr>
            </w:pPr>
            <w:r w:rsidRPr="007029EA">
              <w:rPr>
                <w:snapToGrid w:val="0"/>
                <w:spacing w:val="-3"/>
                <w:sz w:val="28"/>
                <w:szCs w:val="28"/>
                <w:lang w:eastAsia="ru-RU"/>
              </w:rPr>
              <w:t>Мяч, который пересек плоскость сетки в свободную зону соперника полностью или частично через внешнюю площадь, может быть возвращен без нарушения количества ударов команды, при условии что: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1"/>
              </w:numPr>
              <w:tabs>
                <w:tab w:val="num" w:pos="878"/>
              </w:tabs>
              <w:spacing w:before="120" w:after="0" w:line="240" w:lineRule="auto"/>
              <w:ind w:left="878" w:right="34" w:hanging="878"/>
              <w:contextualSpacing/>
              <w:jc w:val="both"/>
              <w:rPr>
                <w:sz w:val="28"/>
                <w:szCs w:val="28"/>
                <w:lang w:eastAsia="ru-RU"/>
              </w:rPr>
            </w:pPr>
            <w:r w:rsidRPr="007029EA">
              <w:rPr>
                <w:snapToGrid w:val="0"/>
                <w:sz w:val="28"/>
                <w:szCs w:val="28"/>
                <w:lang w:eastAsia="ru-RU"/>
              </w:rPr>
              <w:t>возвращаемый мяч пересекает вертикальную плоскость сетки вновь полностью или частично через внешнюю площадь на той же стороне от площадки.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Команда соперника не может препятствовать такому действию.</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1"/>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Мяч считается «за», когда он полностью пересекает нижнюю площадь под сеткой.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1"/>
              </w:numPr>
              <w:spacing w:before="120" w:after="0" w:line="240" w:lineRule="auto"/>
              <w:ind w:right="34"/>
              <w:contextualSpacing/>
              <w:jc w:val="both"/>
              <w:rPr>
                <w:sz w:val="28"/>
                <w:szCs w:val="28"/>
                <w:lang w:eastAsia="ru-RU"/>
              </w:rPr>
            </w:pPr>
            <w:r w:rsidRPr="007029EA">
              <w:rPr>
                <w:snapToGrid w:val="0"/>
                <w:sz w:val="28"/>
                <w:szCs w:val="28"/>
                <w:lang w:eastAsia="ru-RU"/>
              </w:rPr>
              <w:t>Игрок, тем не менее, может войти на площадку соперника, чтобы играть с мячом, до того, как мяч перейдет за пределами площади перехода, или прежде чем мяч полностью пересечет нижнюю площадь.</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10.2 МЯЧ, КАСАЮЩИЙСЯ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При пересечении сетки мяч может касаться ее.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10.3 МЯЧ В СЕТКЕ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2"/>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Мяч, попавший в сетку, может быть оставлен в игре, если не превышен лимит трех ударов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2"/>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Если мяч прорывает ячейку сетки или вызывает ее падение, розыгрыш аннулируется и переигрывается.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11 ИГРОК У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11.1 ПЕРЕНОС ЧЕРЕЗ СЕТКУ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3"/>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При блокировании игрок может касаться мяча по другую сторону сетки, при условии что он/она не мешает игре соперника до или во время его атакующего удара.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3"/>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После атакующего удара игроку разрешено переносить руку по другую сторону сетки, при условии что контакт состоялся в пределах его/ее собственного игрового пространства.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vAlign w:val="bottom"/>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 xml:space="preserve">11.2 ПРОНИКНОВЕНИЕ В ПРОСТРАНСТВО, НА ПЛОЩАДКУ </w:t>
            </w:r>
            <w:r w:rsidRPr="007029EA">
              <w:rPr>
                <w:bCs/>
                <w:sz w:val="28"/>
                <w:szCs w:val="28"/>
                <w:lang w:eastAsia="ru-RU"/>
              </w:rPr>
              <w:br/>
            </w:r>
            <w:r w:rsidR="007A7081" w:rsidRPr="007029EA">
              <w:rPr>
                <w:bCs/>
                <w:sz w:val="28"/>
                <w:szCs w:val="28"/>
                <w:lang w:eastAsia="ru-RU"/>
              </w:rPr>
              <w:t xml:space="preserve"> И/ИЛИ СВОБОДНУЮ ЗОНУ СОПЕРНИКА</w:t>
            </w:r>
          </w:p>
        </w:tc>
        <w:tc>
          <w:tcPr>
            <w:tcW w:w="283" w:type="dxa"/>
            <w:vAlign w:val="bottom"/>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4"/>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Игрок может проникать в пространство соперника, войти на площадку и/или в свободную зону соперника, при условии что это не мешает игре соперника.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11.3 КОНТАКТ С СЕТКОЙ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5"/>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Контакт игрока с сеткой между антеннами во время игрового действия с мячом является ошибкой.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 xml:space="preserve">Игровое действие с мячом включает (среди прочего) отталкивание, удар (или попытку) и безопасное приземление в готовности к новому </w:t>
            </w:r>
            <w:r w:rsidRPr="007029EA">
              <w:rPr>
                <w:snapToGrid w:val="0"/>
                <w:sz w:val="28"/>
                <w:szCs w:val="28"/>
                <w:lang w:eastAsia="ru-RU"/>
              </w:rPr>
              <w:lastRenderedPageBreak/>
              <w:t>действию.</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5"/>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lastRenderedPageBreak/>
              <w:t>Игроки могут касаться стойки, шнуров, или любого другого предмета за антеннами, включая сетку, при условии что это не мешает игре.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5"/>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Когда мяч попадает в сетку, которая по этой причине касается соперника, это не является ошибкой.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11.4 ОШИБКИ ИГРОКА У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6"/>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Игрок касается мяча или соперника в пространстве соперника до или во время атакующего удара соперника.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6"/>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Игрок мешает игре соперника, проникая в пространство соперника под сеткой.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6"/>
              </w:numPr>
              <w:tabs>
                <w:tab w:val="num" w:pos="837"/>
              </w:tabs>
              <w:spacing w:before="120" w:after="0" w:line="240" w:lineRule="auto"/>
              <w:ind w:left="839" w:right="34" w:hanging="839"/>
              <w:contextualSpacing/>
              <w:jc w:val="both"/>
              <w:rPr>
                <w:sz w:val="28"/>
                <w:szCs w:val="28"/>
                <w:lang w:eastAsia="ru-RU"/>
              </w:rPr>
            </w:pPr>
            <w:r w:rsidRPr="007029EA">
              <w:rPr>
                <w:snapToGrid w:val="0"/>
                <w:sz w:val="28"/>
                <w:szCs w:val="28"/>
                <w:lang w:eastAsia="ru-RU"/>
              </w:rPr>
              <w:t>Игрок мешает игре, (среди прочего):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1111" w:right="34" w:hanging="272"/>
              <w:contextualSpacing/>
              <w:jc w:val="both"/>
              <w:rPr>
                <w:snapToGrid w:val="0"/>
                <w:sz w:val="28"/>
                <w:szCs w:val="28"/>
                <w:lang w:eastAsia="ru-RU"/>
              </w:rPr>
            </w:pPr>
            <w:r w:rsidRPr="007029EA">
              <w:rPr>
                <w:snapToGrid w:val="0"/>
                <w:sz w:val="28"/>
                <w:szCs w:val="28"/>
                <w:lang w:eastAsia="ru-RU"/>
              </w:rPr>
              <w:t>–</w:t>
            </w:r>
            <w:r w:rsidRPr="007029EA">
              <w:rPr>
                <w:snapToGrid w:val="0"/>
                <w:sz w:val="28"/>
                <w:szCs w:val="28"/>
                <w:lang w:eastAsia="ru-RU"/>
              </w:rPr>
              <w:tab/>
              <w:t xml:space="preserve">касаясь сетки между антеннами или самой антенны во время его/ее игрового действия с мячом, </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1111" w:right="34" w:hanging="272"/>
              <w:contextualSpacing/>
              <w:jc w:val="both"/>
              <w:rPr>
                <w:snapToGrid w:val="0"/>
                <w:sz w:val="28"/>
                <w:szCs w:val="28"/>
                <w:lang w:eastAsia="ru-RU"/>
              </w:rPr>
            </w:pPr>
            <w:r w:rsidRPr="007029EA">
              <w:rPr>
                <w:snapToGrid w:val="0"/>
                <w:sz w:val="28"/>
                <w:szCs w:val="28"/>
                <w:lang w:eastAsia="ru-RU"/>
              </w:rPr>
              <w:t>–</w:t>
            </w:r>
            <w:r w:rsidRPr="007029EA">
              <w:rPr>
                <w:snapToGrid w:val="0"/>
                <w:sz w:val="28"/>
                <w:szCs w:val="28"/>
                <w:lang w:eastAsia="ru-RU"/>
              </w:rPr>
              <w:tab/>
              <w:t xml:space="preserve">используя сетку между антеннами в качестве поддержки или средства устойчивости, </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1111" w:right="34" w:hanging="272"/>
              <w:contextualSpacing/>
              <w:jc w:val="both"/>
              <w:rPr>
                <w:snapToGrid w:val="0"/>
                <w:sz w:val="28"/>
                <w:szCs w:val="28"/>
                <w:lang w:eastAsia="ru-RU"/>
              </w:rPr>
            </w:pPr>
            <w:r w:rsidRPr="007029EA">
              <w:rPr>
                <w:snapToGrid w:val="0"/>
                <w:sz w:val="28"/>
                <w:szCs w:val="28"/>
                <w:lang w:eastAsia="ru-RU"/>
              </w:rPr>
              <w:t>–</w:t>
            </w:r>
            <w:r w:rsidRPr="007029EA">
              <w:rPr>
                <w:snapToGrid w:val="0"/>
                <w:sz w:val="28"/>
                <w:szCs w:val="28"/>
                <w:lang w:eastAsia="ru-RU"/>
              </w:rPr>
              <w:tab/>
              <w:t xml:space="preserve">создавая несправедливое преимущество над соперником касанием сетки, </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1111" w:right="34" w:hanging="272"/>
              <w:contextualSpacing/>
              <w:jc w:val="both"/>
              <w:rPr>
                <w:snapToGrid w:val="0"/>
                <w:sz w:val="28"/>
                <w:szCs w:val="28"/>
                <w:lang w:eastAsia="ru-RU"/>
              </w:rPr>
            </w:pPr>
            <w:r w:rsidRPr="007029EA">
              <w:rPr>
                <w:snapToGrid w:val="0"/>
                <w:sz w:val="28"/>
                <w:szCs w:val="28"/>
                <w:lang w:eastAsia="ru-RU"/>
              </w:rPr>
              <w:t>–</w:t>
            </w:r>
            <w:r w:rsidRPr="007029EA">
              <w:rPr>
                <w:snapToGrid w:val="0"/>
                <w:sz w:val="28"/>
                <w:szCs w:val="28"/>
                <w:lang w:eastAsia="ru-RU"/>
              </w:rPr>
              <w:tab/>
              <w:t>совершая действия, которые препятствуют правомерной попытке соперника игры с мячом.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1111" w:right="34" w:hanging="272"/>
              <w:contextualSpacing/>
              <w:jc w:val="both"/>
              <w:rPr>
                <w:snapToGrid w:val="0"/>
                <w:sz w:val="28"/>
                <w:szCs w:val="28"/>
                <w:lang w:eastAsia="ru-RU"/>
              </w:rPr>
            </w:pPr>
            <w:r w:rsidRPr="007029EA">
              <w:rPr>
                <w:snapToGrid w:val="0"/>
                <w:sz w:val="28"/>
                <w:szCs w:val="28"/>
                <w:lang w:eastAsia="ru-RU"/>
              </w:rPr>
              <w:t>–</w:t>
            </w:r>
            <w:r w:rsidRPr="007029EA">
              <w:rPr>
                <w:snapToGrid w:val="0"/>
                <w:sz w:val="28"/>
                <w:szCs w:val="28"/>
                <w:lang w:eastAsia="ru-RU"/>
              </w:rPr>
              <w:tab/>
              <w:t>хватаясь/держась за сетку.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Любой игрок, находящийся близко к играемому мячу, и тот, кто пытается играть с мячом, считается участвующим в игровом действии с мячом, даже если контакта с мячом не происходит.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Впрочем, касание сетки за антенной не должно рассматриваться как ошибка (исключение: Правило 9.1.3).</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12 ПОДАЧА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Подача – это действие введения мяча в игру правомерно подающим игроком, находящимся в зоне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12.1 ПЕРВАЯ ПОДАЧА В ПАРТИИ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7"/>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Первая подача в партии выполняется командой, определяемой жеребьевкой.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12.2 ПОРЯДОК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8"/>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Игроки должны соблюдать порядок подачи, записанный в протоколе.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8"/>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После первой подачи в партии подающий игрок определяется следующим образом: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9"/>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когда подающая команда выигрывает розыгрыш, игрок, который подавал до этого, подает вновь;</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9"/>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когда принимающая команда выигрывает розыгрыш, она получает право подавать и игрок, который не подавал в предыдущий раз, должен подавать.</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vAlign w:val="bottom"/>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lastRenderedPageBreak/>
              <w:t>12.3 РАЗ</w:t>
            </w:r>
            <w:r w:rsidR="007A7081" w:rsidRPr="007029EA">
              <w:rPr>
                <w:bCs/>
                <w:sz w:val="28"/>
                <w:szCs w:val="28"/>
                <w:lang w:eastAsia="ru-RU"/>
              </w:rPr>
              <w:t>РЕШЕНИЕ ПОДАЧИ</w:t>
            </w:r>
          </w:p>
        </w:tc>
        <w:tc>
          <w:tcPr>
            <w:tcW w:w="283" w:type="dxa"/>
            <w:vAlign w:val="bottom"/>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tabs>
                <w:tab w:val="num" w:pos="837"/>
              </w:tabs>
              <w:spacing w:before="120"/>
              <w:ind w:left="837" w:right="34"/>
              <w:contextualSpacing/>
              <w:jc w:val="both"/>
              <w:rPr>
                <w:snapToGrid w:val="0"/>
                <w:sz w:val="28"/>
                <w:szCs w:val="28"/>
                <w:lang w:eastAsia="ru-RU"/>
              </w:rPr>
            </w:pPr>
            <w:r w:rsidRPr="007029EA">
              <w:rPr>
                <w:sz w:val="28"/>
                <w:szCs w:val="28"/>
                <w:lang w:eastAsia="ru-RU"/>
              </w:rPr>
              <w:t>1</w:t>
            </w:r>
            <w:r w:rsidRPr="007029EA">
              <w:rPr>
                <w:sz w:val="28"/>
                <w:szCs w:val="28"/>
                <w:vertAlign w:val="superscript"/>
                <w:lang w:eastAsia="ru-RU"/>
              </w:rPr>
              <w:t>ый</w:t>
            </w:r>
            <w:r w:rsidRPr="007029EA">
              <w:rPr>
                <w:sz w:val="28"/>
                <w:szCs w:val="28"/>
                <w:lang w:eastAsia="ru-RU"/>
              </w:rPr>
              <w:t xml:space="preserve"> </w:t>
            </w:r>
            <w:r w:rsidRPr="007029EA">
              <w:rPr>
                <w:snapToGrid w:val="0"/>
                <w:sz w:val="28"/>
                <w:szCs w:val="28"/>
                <w:lang w:eastAsia="ru-RU"/>
              </w:rPr>
              <w:t>судья разрешает подачу после проверки того, что обе команды готовы играть и подающий владеет мячом.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12.4 ВЫПОЛНЕНИЕ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Удар по мячу должен быть нанесен одной кистью или любой частью руки после того, как он подброшен или выпущен с руки (рук).</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Только один раз разрешено подбросить или выпустить мяч. Перемещение мяча в руках разрешено.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Подающий игрок может свободно перемещаться в зоне подачи. В момент удара по мячу при подаче или отталкивания для подачи в прыжке подающий не должен касаться площадки (включая лицевую линию) или поверхности вне зоны подачи. Его/ее стопа не должна проникать под линию.</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tabs>
                <w:tab w:val="num" w:pos="837"/>
              </w:tabs>
              <w:spacing w:before="120"/>
              <w:ind w:left="839" w:right="34"/>
              <w:contextualSpacing/>
              <w:jc w:val="both"/>
              <w:rPr>
                <w:snapToGrid w:val="0"/>
                <w:sz w:val="28"/>
                <w:szCs w:val="28"/>
                <w:lang w:eastAsia="ru-RU"/>
              </w:rPr>
            </w:pPr>
            <w:r w:rsidRPr="007029EA">
              <w:rPr>
                <w:snapToGrid w:val="0"/>
                <w:sz w:val="28"/>
                <w:szCs w:val="28"/>
                <w:lang w:eastAsia="ru-RU"/>
              </w:rPr>
              <w:t>После удара он/она может заступить или приземлиться за пределами зоны подачи или на площадке. Если линия сдвигается вместе с песком, сдвинутым подающим, это не считается ошибкой.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Подающий должен ударить по мячу в течение 5 секунд после свистка 1</w:t>
            </w:r>
            <w:r w:rsidRPr="007029EA">
              <w:rPr>
                <w:snapToGrid w:val="0"/>
                <w:sz w:val="28"/>
                <w:szCs w:val="28"/>
                <w:vertAlign w:val="superscript"/>
                <w:lang w:eastAsia="ru-RU"/>
              </w:rPr>
              <w:t>го</w:t>
            </w:r>
            <w:r w:rsidRPr="007029EA">
              <w:rPr>
                <w:snapToGrid w:val="0"/>
                <w:sz w:val="28"/>
                <w:szCs w:val="28"/>
                <w:lang w:eastAsia="ru-RU"/>
              </w:rPr>
              <w:t xml:space="preserve"> судьи на подачу.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Подача, выполненная до свистка судьи, не засчитывается и повторяется.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Если мяч, будучи подброшен или выпущен подающим, приземляется без касания или пойман подающим, это засчитывается как подача.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Дополнительная попытка подачи не разрешена.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12.5 ЗАСЛОН</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1"/>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Игрок подающей команды не должен индивидуальным заслоном мешать сопернику видеть подающего И траекторию полета мяча.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1"/>
              </w:numPr>
              <w:spacing w:before="120" w:after="0" w:line="240" w:lineRule="auto"/>
              <w:ind w:right="34"/>
              <w:contextualSpacing/>
              <w:jc w:val="both"/>
              <w:rPr>
                <w:snapToGrid w:val="0"/>
                <w:sz w:val="28"/>
                <w:szCs w:val="28"/>
                <w:lang w:eastAsia="ru-RU"/>
              </w:rPr>
            </w:pPr>
            <w:r w:rsidRPr="007029EA">
              <w:rPr>
                <w:snapToGrid w:val="0"/>
                <w:sz w:val="28"/>
                <w:szCs w:val="28"/>
                <w:lang w:eastAsia="ru-RU"/>
              </w:rPr>
              <w:t>Игрок подающей команды ставит заслон, размахивая руками, прыгая или перемещаясь в боковом направлении во время выполнения подачи, тем самым скрывает и подающего, и траекторию полета мяча.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vAlign w:val="bottom"/>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12.6 ОШИБ</w:t>
            </w:r>
            <w:r w:rsidR="007A7081" w:rsidRPr="007029EA">
              <w:rPr>
                <w:bCs/>
                <w:sz w:val="28"/>
                <w:szCs w:val="28"/>
                <w:lang w:eastAsia="ru-RU"/>
              </w:rPr>
              <w:t>КИ, СОВЕРШЕННЫЕ ВО ВРЕМЯ ПОДАЧИ</w:t>
            </w:r>
          </w:p>
        </w:tc>
        <w:tc>
          <w:tcPr>
            <w:tcW w:w="283" w:type="dxa"/>
            <w:vAlign w:val="bottom"/>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2"/>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Ошибки при подаче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tabs>
                <w:tab w:val="num" w:pos="837"/>
              </w:tabs>
              <w:spacing w:before="120"/>
              <w:ind w:left="839" w:right="34"/>
              <w:contextualSpacing/>
              <w:jc w:val="both"/>
              <w:rPr>
                <w:snapToGrid w:val="0"/>
                <w:sz w:val="28"/>
                <w:szCs w:val="28"/>
                <w:lang w:eastAsia="ru-RU"/>
              </w:rPr>
            </w:pPr>
            <w:r w:rsidRPr="007029EA">
              <w:rPr>
                <w:snapToGrid w:val="0"/>
                <w:sz w:val="28"/>
                <w:szCs w:val="28"/>
                <w:lang w:eastAsia="ru-RU"/>
              </w:rPr>
              <w:t>Следующие ошибки приводят к переходу подачи. Подающий: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3"/>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нарушает порядок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3"/>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не выполняет подачу правильно.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2"/>
              </w:numPr>
              <w:tabs>
                <w:tab w:val="num" w:pos="837"/>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Ошибки после удара по мячу на подаче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После правильного удара по мячу подача становится ошибочной, если мяч:</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4"/>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касается игрока подающей команды или не пересекает вертикальную плоскость сетки полностью через площадь перехода;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4"/>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 xml:space="preserve">выходит </w:t>
            </w:r>
            <w:r w:rsidR="00410A69" w:rsidRPr="007029EA">
              <w:rPr>
                <w:snapToGrid w:val="0"/>
                <w:sz w:val="28"/>
                <w:szCs w:val="28"/>
                <w:lang w:eastAsia="ru-RU"/>
              </w:rPr>
              <w:t>«</w:t>
            </w:r>
            <w:r w:rsidRPr="007029EA">
              <w:rPr>
                <w:snapToGrid w:val="0"/>
                <w:sz w:val="28"/>
                <w:szCs w:val="28"/>
                <w:lang w:eastAsia="ru-RU"/>
              </w:rPr>
              <w:t>за</w:t>
            </w:r>
            <w:r w:rsidR="00410A69" w:rsidRPr="007029EA">
              <w:rPr>
                <w:snapToGrid w:val="0"/>
                <w:sz w:val="28"/>
                <w:szCs w:val="28"/>
                <w:lang w:eastAsia="ru-RU"/>
              </w:rPr>
              <w:t>»</w:t>
            </w:r>
            <w:r w:rsidRPr="007029EA">
              <w:rPr>
                <w:snapToGrid w:val="0"/>
                <w:sz w:val="28"/>
                <w:szCs w:val="28"/>
                <w:lang w:eastAsia="ru-RU"/>
              </w:rPr>
              <w:t>;</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4"/>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проходит над заслоном.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13 АТАКУЮЩИЙ УДАР</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lastRenderedPageBreak/>
              <w:t xml:space="preserve">13.1 </w:t>
            </w:r>
            <w:r w:rsidR="007A7081" w:rsidRPr="007029EA">
              <w:rPr>
                <w:bCs/>
                <w:sz w:val="28"/>
                <w:szCs w:val="28"/>
                <w:lang w:eastAsia="ru-RU"/>
              </w:rPr>
              <w:t>ХАРАКТЕРИСТИКИ АТАКУЮЩЕГО УДАРА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5"/>
              </w:numPr>
              <w:tabs>
                <w:tab w:val="num" w:pos="837"/>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Все действия, в результате которых мяч направляется на сторону соперника, исключая подачу и блок, считаются атакующими ударами.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5"/>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Атакующий удар является завершенным в момент, когда мяч полностью пересекает вертикальную плоскость сетки или задет соперником.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5"/>
              </w:numPr>
              <w:tabs>
                <w:tab w:val="num" w:pos="837"/>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Любой игрок может выполнять атакующий удар на любой высоте, при условии что его/ее контакт с мячом осуществлен в пределах собственного игрового пространства (исключения: Правило 13.2.4, 13.2.5).</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13.2 ОШИБКИ ПРИ АТАКУЮЩЕМ УДАРЕ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Игрок ударяет мяч в игровом пространстве противоположной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 xml:space="preserve">Игрок направляет мяч </w:t>
            </w:r>
            <w:r w:rsidR="00B77F6B" w:rsidRPr="007029EA">
              <w:rPr>
                <w:snapToGrid w:val="0"/>
                <w:sz w:val="28"/>
                <w:szCs w:val="28"/>
                <w:lang w:eastAsia="ru-RU"/>
              </w:rPr>
              <w:t>«</w:t>
            </w:r>
            <w:r w:rsidRPr="007029EA">
              <w:rPr>
                <w:snapToGrid w:val="0"/>
                <w:sz w:val="28"/>
                <w:szCs w:val="28"/>
                <w:lang w:eastAsia="ru-RU"/>
              </w:rPr>
              <w:t>за</w:t>
            </w:r>
            <w:r w:rsidR="00B77F6B" w:rsidRPr="007029EA">
              <w:rPr>
                <w:snapToGrid w:val="0"/>
                <w:sz w:val="28"/>
                <w:szCs w:val="28"/>
                <w:lang w:eastAsia="ru-RU"/>
              </w:rPr>
              <w:t>»</w:t>
            </w:r>
            <w:r w:rsidRPr="007029EA">
              <w:rPr>
                <w:snapToGrid w:val="0"/>
                <w:sz w:val="28"/>
                <w:szCs w:val="28"/>
                <w:lang w:eastAsia="ru-RU"/>
              </w:rPr>
              <w:t>.</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Игрок завершает атакующий удар, действуя пальцами раскрытой кисти или кончиками пальцев, которые не являются жесткими и не соединены вместе.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Игрок завершает атакующий удар по поданному соперником мячу, когда мяч полностью выше верхнего края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Игрок завершает атакующий удар, используя передачу сверху пальцами, которая имеет траекторию не перпендикулярную линии его плеч. Исключением является, когда игрок пытается выполнить передачу для удара своему партнеру.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14 БЛОК</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14.1 БЛОКИРОВ</w:t>
            </w:r>
            <w:r w:rsidR="007A7081" w:rsidRPr="007029EA">
              <w:rPr>
                <w:bCs/>
                <w:sz w:val="28"/>
                <w:szCs w:val="28"/>
                <w:lang w:eastAsia="ru-RU"/>
              </w:rPr>
              <w:t>АНИЕ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Блокирование является действием игроков вблизи сетки для перехвата мяча, идущего от соперника, осуществляемое выносом любой части тела выше верхнего края сетки, независимо от высоты контакта с мячом. В момент контакта с мячом часть тела должна быть выше верхнего края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Попытка блока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Попытка блока является действием блокирования без касания мяча.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Состоявшийся блок</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Блок является состоявшимся, если мяч задет блокирующим.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Коллективный блок</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B77F6B" w:rsidRPr="007029EA" w:rsidRDefault="003D32FD" w:rsidP="007029EA">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Коллективный блок выполняется двумя игроками, находящимися близко друг к другу, и является состоявшимся, когда один из них касается мяча.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14.2 КОНТАКТ ПРИ БЛОКИРОВАНИИ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Последовательные (быстрые и продолжительные) контакты с мячом могут происходить у одного или более блокирующих, при условии что эти контакты состоялись во время одного действия. Такие контакты засчитываются как только один удар команды. Эти контакты могут состояться с любой частью тела.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lastRenderedPageBreak/>
              <w:t>14.3 БЛОКИР</w:t>
            </w:r>
            <w:r w:rsidR="007A7081" w:rsidRPr="007029EA">
              <w:rPr>
                <w:bCs/>
                <w:sz w:val="28"/>
                <w:szCs w:val="28"/>
                <w:lang w:eastAsia="ru-RU"/>
              </w:rPr>
              <w:t>ОВАНИЕ В ПРОСТРАНСТВЕ СОПЕРНИКА</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При блокировании игрок может переносить кисти и руки по другую сторону сетки, при условии что это действие не мешает игре соперника. Так, не разрешено касаться мяча на стороне соперника раньше, чем соперником выполнен атакующий удар.</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14.4 БЛОК И УДАРЫ КОМАНДЫ</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numPr>
                <w:ilvl w:val="0"/>
                <w:numId w:val="5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Контакт при блокировании считается ударом команды. У блокирующей команды есть еще только два удара после контакта при блокировании.</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numPr>
                <w:ilvl w:val="0"/>
                <w:numId w:val="5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Первый удар после блока может быть выполнен любым игроком, включая игрока, который касался мяча на блоке.</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14.5 БЛОКИРОВАНИЕ ПОДАЧИ</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Блокировать подачу соперника запрещено.</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14.6 ОШИБКИ БЛОКИРОВАНИЯ</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numPr>
                <w:ilvl w:val="0"/>
                <w:numId w:val="5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Блокирующий касается мяча в пространстве соперника до или одновременно с атакующим ударом соперника.</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numPr>
                <w:ilvl w:val="0"/>
                <w:numId w:val="5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Блокирование мяча в пространстве соперника за антенной.</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numPr>
                <w:ilvl w:val="0"/>
                <w:numId w:val="5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Игрок блокирует подачу соперника.</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257"/>
        </w:trPr>
        <w:tc>
          <w:tcPr>
            <w:tcW w:w="8357" w:type="dxa"/>
            <w:gridSpan w:val="4"/>
          </w:tcPr>
          <w:p w:rsidR="003D32FD" w:rsidRPr="007029EA" w:rsidRDefault="003D32FD" w:rsidP="00424255">
            <w:pPr>
              <w:keepNext/>
              <w:numPr>
                <w:ilvl w:val="0"/>
                <w:numId w:val="5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Мяч от блока выходит</w:t>
            </w:r>
            <w:r w:rsidR="00410A69" w:rsidRPr="007029EA">
              <w:rPr>
                <w:snapToGrid w:val="0"/>
                <w:sz w:val="28"/>
                <w:szCs w:val="28"/>
                <w:lang w:eastAsia="ru-RU"/>
              </w:rPr>
              <w:t xml:space="preserve"> «</w:t>
            </w:r>
            <w:r w:rsidRPr="007029EA">
              <w:rPr>
                <w:snapToGrid w:val="0"/>
                <w:sz w:val="28"/>
                <w:szCs w:val="28"/>
                <w:lang w:eastAsia="ru-RU"/>
              </w:rPr>
              <w:t>за</w:t>
            </w:r>
            <w:r w:rsidR="00410A69" w:rsidRPr="007029EA">
              <w:rPr>
                <w:snapToGrid w:val="0"/>
                <w:sz w:val="28"/>
                <w:szCs w:val="28"/>
                <w:lang w:eastAsia="ru-RU"/>
              </w:rPr>
              <w:t>»</w:t>
            </w:r>
            <w:r w:rsidRPr="007029EA">
              <w:rPr>
                <w:snapToGrid w:val="0"/>
                <w:sz w:val="28"/>
                <w:szCs w:val="28"/>
                <w:lang w:eastAsia="ru-RU"/>
              </w:rPr>
              <w:t>.</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bl>
    <w:p w:rsidR="003D32FD" w:rsidRPr="007029EA" w:rsidRDefault="003D32FD" w:rsidP="00424255">
      <w:pPr>
        <w:keepNext/>
        <w:contextualSpacing/>
        <w:jc w:val="both"/>
        <w:rPr>
          <w:sz w:val="28"/>
          <w:szCs w:val="28"/>
          <w:lang w:eastAsia="ru-RU"/>
        </w:rPr>
      </w:pPr>
    </w:p>
    <w:tbl>
      <w:tblPr>
        <w:tblW w:w="10173" w:type="dxa"/>
        <w:tblLayout w:type="fixed"/>
        <w:tblLook w:val="0000" w:firstRow="0" w:lastRow="0" w:firstColumn="0" w:lastColumn="0" w:noHBand="0" w:noVBand="0"/>
      </w:tblPr>
      <w:tblGrid>
        <w:gridCol w:w="115"/>
        <w:gridCol w:w="9426"/>
        <w:gridCol w:w="65"/>
        <w:gridCol w:w="141"/>
        <w:gridCol w:w="142"/>
        <w:gridCol w:w="141"/>
        <w:gridCol w:w="143"/>
      </w:tblGrid>
      <w:tr w:rsidR="003D32FD" w:rsidRPr="007029EA" w:rsidTr="007029EA">
        <w:trPr>
          <w:gridBefore w:val="1"/>
          <w:wBefore w:w="115" w:type="dxa"/>
          <w:trHeight w:val="102"/>
        </w:trPr>
        <w:tc>
          <w:tcPr>
            <w:tcW w:w="9491" w:type="dxa"/>
            <w:gridSpan w:val="2"/>
          </w:tcPr>
          <w:p w:rsidR="003D32FD" w:rsidRPr="008C52F9" w:rsidRDefault="003D32FD" w:rsidP="00424255">
            <w:pPr>
              <w:keepNext/>
              <w:spacing w:after="120"/>
              <w:contextualSpacing/>
              <w:jc w:val="center"/>
              <w:rPr>
                <w:b/>
                <w:sz w:val="28"/>
                <w:szCs w:val="28"/>
                <w:lang w:eastAsia="ru-RU"/>
              </w:rPr>
            </w:pPr>
            <w:r w:rsidRPr="008C52F9">
              <w:rPr>
                <w:b/>
                <w:sz w:val="28"/>
                <w:szCs w:val="28"/>
                <w:lang w:eastAsia="ru-RU"/>
              </w:rPr>
              <w:t>Г</w:t>
            </w:r>
            <w:r w:rsidR="007029EA" w:rsidRPr="008C52F9">
              <w:rPr>
                <w:b/>
                <w:sz w:val="28"/>
                <w:szCs w:val="28"/>
                <w:lang w:eastAsia="ru-RU"/>
              </w:rPr>
              <w:t>ЛАВА</w:t>
            </w:r>
            <w:r w:rsidRPr="008C52F9">
              <w:rPr>
                <w:b/>
                <w:sz w:val="28"/>
                <w:szCs w:val="28"/>
                <w:lang w:eastAsia="ru-RU"/>
              </w:rPr>
              <w:t xml:space="preserve"> 5</w:t>
            </w:r>
          </w:p>
          <w:p w:rsidR="003D32FD" w:rsidRPr="008C52F9" w:rsidRDefault="003D32FD" w:rsidP="00424255">
            <w:pPr>
              <w:keepNext/>
              <w:spacing w:after="120"/>
              <w:contextualSpacing/>
              <w:jc w:val="center"/>
              <w:rPr>
                <w:b/>
                <w:sz w:val="28"/>
                <w:szCs w:val="28"/>
                <w:lang w:eastAsia="ru-RU"/>
              </w:rPr>
            </w:pPr>
          </w:p>
        </w:tc>
        <w:tc>
          <w:tcPr>
            <w:tcW w:w="567" w:type="dxa"/>
            <w:gridSpan w:val="4"/>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7029EA">
        <w:trPr>
          <w:gridBefore w:val="1"/>
          <w:wBefore w:w="115" w:type="dxa"/>
          <w:trHeight w:val="102"/>
        </w:trPr>
        <w:tc>
          <w:tcPr>
            <w:tcW w:w="9491" w:type="dxa"/>
            <w:gridSpan w:val="2"/>
          </w:tcPr>
          <w:p w:rsidR="003D32FD" w:rsidRPr="008C52F9" w:rsidRDefault="003D32FD" w:rsidP="00424255">
            <w:pPr>
              <w:keepNext/>
              <w:widowControl w:val="0"/>
              <w:spacing w:after="240"/>
              <w:ind w:firstLine="27"/>
              <w:contextualSpacing/>
              <w:jc w:val="center"/>
              <w:rPr>
                <w:b/>
                <w:caps/>
                <w:snapToGrid w:val="0"/>
                <w:sz w:val="28"/>
                <w:szCs w:val="28"/>
                <w:lang w:eastAsia="ru-RU"/>
              </w:rPr>
            </w:pPr>
            <w:r w:rsidRPr="008C52F9">
              <w:rPr>
                <w:b/>
                <w:caps/>
                <w:snapToGrid w:val="0"/>
                <w:sz w:val="28"/>
                <w:szCs w:val="28"/>
                <w:lang w:eastAsia="ru-RU"/>
              </w:rPr>
              <w:t>Перерывы, Задержки и Интервалы</w:t>
            </w:r>
          </w:p>
          <w:p w:rsidR="003D32FD" w:rsidRPr="008C52F9" w:rsidRDefault="003D32FD" w:rsidP="00424255">
            <w:pPr>
              <w:keepNext/>
              <w:widowControl w:val="0"/>
              <w:spacing w:after="240"/>
              <w:ind w:firstLine="27"/>
              <w:contextualSpacing/>
              <w:jc w:val="center"/>
              <w:rPr>
                <w:b/>
                <w:caps/>
                <w:snapToGrid w:val="0"/>
                <w:sz w:val="28"/>
                <w:szCs w:val="28"/>
                <w:lang w:eastAsia="ru-RU"/>
              </w:rPr>
            </w:pPr>
          </w:p>
        </w:tc>
        <w:tc>
          <w:tcPr>
            <w:tcW w:w="567" w:type="dxa"/>
            <w:gridSpan w:val="4"/>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15 ПЕРЕРЫВЫ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Перерыв – это время между состоявшимся розыгрышем и свистком 1</w:t>
            </w:r>
            <w:r w:rsidRPr="007029EA">
              <w:rPr>
                <w:snapToGrid w:val="0"/>
                <w:sz w:val="28"/>
                <w:szCs w:val="28"/>
                <w:vertAlign w:val="superscript"/>
                <w:lang w:eastAsia="ru-RU"/>
              </w:rPr>
              <w:t>го</w:t>
            </w:r>
            <w:r w:rsidRPr="007029EA">
              <w:rPr>
                <w:snapToGrid w:val="0"/>
                <w:sz w:val="28"/>
                <w:szCs w:val="28"/>
                <w:lang w:eastAsia="ru-RU"/>
              </w:rPr>
              <w:t xml:space="preserve"> судьи для следующей подачи.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Обычными игровыми перерывами являются только ТАЙМ-АУТЫ.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15.1 КОЛИЧЕСТВО ОБЫЧНЫХ ИГ</w:t>
            </w:r>
            <w:r w:rsidR="007A7081" w:rsidRPr="007029EA">
              <w:rPr>
                <w:bCs/>
                <w:sz w:val="28"/>
                <w:szCs w:val="28"/>
                <w:lang w:eastAsia="ru-RU"/>
              </w:rPr>
              <w:t>РОВЫХ ПЕРЕРЫВОВ</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Каждая команда может запросить максимум один тайм-аут в партии.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15.2 ПОСЛЕДОВАТЕЛЬНО</w:t>
            </w:r>
            <w:r w:rsidR="007A7081" w:rsidRPr="007029EA">
              <w:rPr>
                <w:bCs/>
                <w:sz w:val="28"/>
                <w:szCs w:val="28"/>
                <w:lang w:eastAsia="ru-RU"/>
              </w:rPr>
              <w:t xml:space="preserve">СТЬ ОБЫЧНЫХ ИГРОВЫХ </w:t>
            </w:r>
            <w:r w:rsidR="007A7081" w:rsidRPr="007029EA">
              <w:rPr>
                <w:bCs/>
                <w:sz w:val="28"/>
                <w:szCs w:val="28"/>
                <w:lang w:eastAsia="ru-RU"/>
              </w:rPr>
              <w:br/>
              <w:t xml:space="preserve"> ПЕРЕРЫВОВ</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Запросы тайм-аута обеими командами могут следовать один за другим в одном и том же перерыве.</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Замены не существуют.</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15.3 З</w:t>
            </w:r>
            <w:r w:rsidR="007A7081" w:rsidRPr="007029EA">
              <w:rPr>
                <w:bCs/>
                <w:sz w:val="28"/>
                <w:szCs w:val="28"/>
                <w:lang w:eastAsia="ru-RU"/>
              </w:rPr>
              <w:t>АПРОС ОБЫЧНЫХ ИГРОВЫХ ПЕРЕРЫВО</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Обычные игровые перерывы могут быть запрошены только капитаном.</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15.4 ТА</w:t>
            </w:r>
            <w:r w:rsidR="007A7081" w:rsidRPr="007029EA">
              <w:rPr>
                <w:bCs/>
                <w:sz w:val="28"/>
                <w:szCs w:val="28"/>
                <w:lang w:eastAsia="ru-RU"/>
              </w:rPr>
              <w:t>ЙМ-АУТЫ И ТЕХНИЧЕСКИЕ ТАЙМ-АУТЫ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Запросы тайм-аута должны осуществляться показом соответствующего жеста, когда мяч находится вне игры и до свистка на подачу. Все запрашиваемые тайм-ауты длятся 30 секунд.</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На ФИВБ, Мировых и Официальных соревнованиях в 1 и 2 партиях один дополнительный 30-секундный “Технический Тайм-Аут” применяется автоматически, когда сумма очков, набранных командами, равна 21 очкам.</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решающей (3-й) партии нет “Технических Тайм-Аутов”; только один тайм-аут продолжительностью 30 секунд может быть запрошен каждой командой.</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всех обычных перерывов (включая Технические Тайм-Ауты) и интервалов между партиями игроки должны пройти к назначенным местам игроков.</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15.5 НЕПРАВИЛЬНЫЕ ЗАПРОСЫ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Среди прочего, неправильным является запрос тайм-аута: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розыгрыша, либо в момент или после свистка на подачу;</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членом команды, не имеющим на это права;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после использования разрешенных тайм-аутов.</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Любой дальнейший неправильный запрос той же команды в матче является задержкой.</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16 ЗАДЕРЖКИ ИГРЫ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16.1 ВИДЫ ЗАДЕРЖЕК</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520"/>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Неправильное действие команды, которое затягивает возобновление игры, является задержкой и, среди прочего, включает:</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затягивание тайм-аутов после указания возобновить игру;</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повторение неправильного запроса;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задержка игры (12 секунд должны быть максимальным временем между окончанием розыгрыша и свистком на подачу в нормальных игровых условиях);</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задержка игры членом команды.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16.2 САНКЦИИ ЗА ЗАДЕРЖКУ</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410A69" w:rsidP="00424255">
            <w:pPr>
              <w:keepNext/>
              <w:numPr>
                <w:ilvl w:val="0"/>
                <w:numId w:val="64"/>
              </w:numPr>
              <w:tabs>
                <w:tab w:val="left" w:pos="839"/>
              </w:tabs>
              <w:spacing w:before="120" w:after="0" w:line="240" w:lineRule="auto"/>
              <w:ind w:left="839" w:right="34" w:hanging="839"/>
              <w:contextualSpacing/>
              <w:jc w:val="both"/>
              <w:rPr>
                <w:snapToGrid w:val="0"/>
                <w:sz w:val="28"/>
                <w:szCs w:val="28"/>
                <w:lang w:eastAsia="ru-RU"/>
              </w:rPr>
            </w:pPr>
            <w:r w:rsidRPr="007029EA">
              <w:rPr>
                <w:i/>
                <w:snapToGrid w:val="0"/>
                <w:sz w:val="28"/>
                <w:szCs w:val="28"/>
                <w:lang w:eastAsia="ru-RU"/>
              </w:rPr>
              <w:t>«</w:t>
            </w:r>
            <w:r w:rsidR="003D32FD" w:rsidRPr="007029EA">
              <w:rPr>
                <w:i/>
                <w:snapToGrid w:val="0"/>
                <w:sz w:val="28"/>
                <w:szCs w:val="28"/>
                <w:lang w:eastAsia="ru-RU"/>
              </w:rPr>
              <w:t>Предупреждение за задержку</w:t>
            </w:r>
            <w:r w:rsidRPr="007029EA">
              <w:rPr>
                <w:i/>
                <w:snapToGrid w:val="0"/>
                <w:sz w:val="28"/>
                <w:szCs w:val="28"/>
                <w:lang w:eastAsia="ru-RU"/>
              </w:rPr>
              <w:t>»</w:t>
            </w:r>
            <w:r w:rsidR="003D32FD" w:rsidRPr="007029EA">
              <w:rPr>
                <w:snapToGrid w:val="0"/>
                <w:sz w:val="28"/>
                <w:szCs w:val="28"/>
                <w:lang w:eastAsia="ru-RU"/>
              </w:rPr>
              <w:t xml:space="preserve"> и </w:t>
            </w:r>
            <w:r w:rsidRPr="007029EA">
              <w:rPr>
                <w:i/>
                <w:snapToGrid w:val="0"/>
                <w:sz w:val="28"/>
                <w:szCs w:val="28"/>
                <w:lang w:eastAsia="ru-RU"/>
              </w:rPr>
              <w:t>«</w:t>
            </w:r>
            <w:r w:rsidR="003D32FD" w:rsidRPr="007029EA">
              <w:rPr>
                <w:i/>
                <w:snapToGrid w:val="0"/>
                <w:sz w:val="28"/>
                <w:szCs w:val="28"/>
                <w:lang w:eastAsia="ru-RU"/>
              </w:rPr>
              <w:t>замечание за задержку</w:t>
            </w:r>
            <w:r w:rsidRPr="007029EA">
              <w:rPr>
                <w:i/>
                <w:snapToGrid w:val="0"/>
                <w:sz w:val="28"/>
                <w:szCs w:val="28"/>
                <w:lang w:eastAsia="ru-RU"/>
              </w:rPr>
              <w:t>»</w:t>
            </w:r>
            <w:r w:rsidR="003D32FD" w:rsidRPr="007029EA">
              <w:rPr>
                <w:snapToGrid w:val="0"/>
                <w:sz w:val="28"/>
                <w:szCs w:val="28"/>
                <w:lang w:eastAsia="ru-RU"/>
              </w:rPr>
              <w:t xml:space="preserve"> являются командными санкциями.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5"/>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Санкции за задержку остаются в силе в течение всего матча.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5"/>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Все санкции за задержку записываются в протокол.</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Первая задержка в матче членом команды влечет наложение санкции “ПРЕДУПРЕЖДЕНИЕ ЗА ЗАДЕРЖКУ”.</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Вторая и последующие задержки любого вида любым членом одной и той же команды в том же матче являются ошибкой и влекут наложение санкции “ЗАМЕЧАНИЕ ЗА ЗАДЕРЖКУ”: очко и подача соперника.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Санкции за задержку, наложенные до или между партиями, применяются в следующей партии.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17</w:t>
            </w:r>
            <w:r w:rsidR="007A7081" w:rsidRPr="007029EA">
              <w:rPr>
                <w:sz w:val="28"/>
                <w:szCs w:val="28"/>
                <w:lang w:eastAsia="ru-RU"/>
              </w:rPr>
              <w:t xml:space="preserve"> ИСКЛЮЧИТЕЛЬНЫЕ ПЕРЕРЫВЫ В ИГРЕ</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17.1 ТРАВМА / БОЛЕЗНЬ</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Если происходит серьезный несчастный случай, когда мяч находится в игре, судья должен немедленно остановить игру и разрешить медицинскому персоналу выйти на площадку.</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Розыгрыш затем переигрывается.</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Травмированному/заболевшему игроку предоставляется максимум 5 минут – время восстановления один раз в матче. Судья должен разрешить должным образом аккредитованному медицинскому персоналу выйти на игровую площадку, чтобы осмотреть игрока. Только 1</w:t>
            </w:r>
            <w:r w:rsidRPr="007029EA">
              <w:rPr>
                <w:sz w:val="28"/>
                <w:szCs w:val="28"/>
                <w:vertAlign w:val="superscript"/>
                <w:lang w:eastAsia="ru-RU"/>
              </w:rPr>
              <w:t>ый</w:t>
            </w:r>
            <w:r w:rsidRPr="007029EA">
              <w:rPr>
                <w:snapToGrid w:val="0"/>
                <w:sz w:val="28"/>
                <w:szCs w:val="28"/>
                <w:lang w:eastAsia="ru-RU"/>
              </w:rPr>
              <w:t xml:space="preserve"> судья может разрешить игроку без наказания покинуть игровое поле. Когда оказание медицинской помощи закончено, или оказание медицинской помощи не может быть предоставлено, игра должна быть возобновлена. 2</w:t>
            </w:r>
            <w:r w:rsidRPr="007029EA">
              <w:rPr>
                <w:snapToGrid w:val="0"/>
                <w:sz w:val="28"/>
                <w:szCs w:val="28"/>
                <w:vertAlign w:val="superscript"/>
                <w:lang w:eastAsia="ru-RU"/>
              </w:rPr>
              <w:t>ой</w:t>
            </w:r>
            <w:r w:rsidRPr="007029EA">
              <w:rPr>
                <w:snapToGrid w:val="0"/>
                <w:sz w:val="28"/>
                <w:szCs w:val="28"/>
                <w:lang w:eastAsia="ru-RU"/>
              </w:rPr>
              <w:t xml:space="preserve"> судья должен дать свисток и предложить игроку продолжить игру. В этот момент только сам игрок может решить, готов ли он/она играть.</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Если игрок не восстановился или не возвращается в игровое поле по истечении времени восстановления, его/ее команда объявляется неполной.</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 чрезвычайных обстоятельствах врач соревнования может воспрепятствовать возвращению в игру травмированного игрока.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pacing w:val="-5"/>
                <w:sz w:val="28"/>
                <w:szCs w:val="28"/>
                <w:lang w:eastAsia="ru-RU"/>
              </w:rPr>
            </w:pPr>
            <w:r w:rsidRPr="007029EA">
              <w:rPr>
                <w:snapToGrid w:val="0"/>
                <w:spacing w:val="-5"/>
                <w:sz w:val="28"/>
                <w:szCs w:val="28"/>
                <w:lang w:eastAsia="ru-RU"/>
              </w:rPr>
              <w:t>Примечание: время восстановления начинается, когда член(ы) аккредитованного медицинского персонала соревнования прибывает на игровую площадку для осмотра игрока. В том случае, когда нет в распоряжении аккредитованного медицинского персонала, или в случаях, когда игрок предпочитает оказание медицинской помощи своим собственным медицинским персоналом, отсчет времени восстановления начинается с того момента, когда оно было разрешено судьей.</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17.2 ВНЕШНЯЯ ПОМЕХА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Если во время игры возникает внешняя помеха, игра должна быть остановлена и розыгрыш переигран.</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vAlign w:val="bottom"/>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17.3 ПРОДОЛЖИТЕЛЬНЫЕ ПЕРЕРЫВЫ</w:t>
            </w:r>
          </w:p>
        </w:tc>
        <w:tc>
          <w:tcPr>
            <w:tcW w:w="567" w:type="dxa"/>
            <w:gridSpan w:val="4"/>
            <w:vAlign w:val="bottom"/>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Если непредвиденные обстоятельства прерывают матч, 1</w:t>
            </w:r>
            <w:r w:rsidRPr="007029EA">
              <w:rPr>
                <w:sz w:val="28"/>
                <w:szCs w:val="28"/>
                <w:vertAlign w:val="superscript"/>
                <w:lang w:eastAsia="ru-RU"/>
              </w:rPr>
              <w:t>ый</w:t>
            </w:r>
            <w:r w:rsidRPr="007029EA">
              <w:rPr>
                <w:snapToGrid w:val="0"/>
                <w:sz w:val="28"/>
                <w:szCs w:val="28"/>
                <w:lang w:eastAsia="ru-RU"/>
              </w:rPr>
              <w:t xml:space="preserve"> судья, организатор и Контрольный комитет, если он есть, должны определить меры, которые следует предпринять для восстановления нормальных условий.</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 xml:space="preserve">Если происходит одно или несколько прерываний матча, не превышающих в целом 4 часа, матч возобновляется с достигнутым </w:t>
            </w:r>
            <w:r w:rsidRPr="007029EA">
              <w:rPr>
                <w:snapToGrid w:val="0"/>
                <w:sz w:val="28"/>
                <w:szCs w:val="28"/>
                <w:lang w:eastAsia="ru-RU"/>
              </w:rPr>
              <w:lastRenderedPageBreak/>
              <w:t>счетом, независимо от того, продолжится он на той же игровой площадке или на другой игровой площадке.</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Если происходит одно или несколько прерываний, превышающих в целом 4 часа, весь матч должен быть переигран.</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18 ИН</w:t>
            </w:r>
            <w:r w:rsidR="007A7081" w:rsidRPr="007029EA">
              <w:rPr>
                <w:sz w:val="28"/>
                <w:szCs w:val="28"/>
                <w:lang w:eastAsia="ru-RU"/>
              </w:rPr>
              <w:t>ТЕРВАЛЫ И СМЕНЫ СТОРОН ПЛОЩАДКИ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18.1 ИНТЕРВАЛЫ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Интервал – это время между партиями. Все интервалы длятся одну минуту.</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 течение этого времени смена площадок (если запрошена) и порядок подачи команд регистрируются в протоколе.</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Во время интервала перед решающей партией судьи проводят жеребьевку в соответствии с Правилом 7.1.</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18.2 СМЕНЫ СТОРОН ПЛОЩАДКИ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Команды меняются сторонами площадки после каждых набранных командами 7 очков (Партии 1 и 2) и 5 очков (Партия 3).</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смены сторон команды должны незамедлительно меняться сторонами площадки без задержки.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Если смена сторон площадки не сделана в надлежащее время, она должна быть произведена сразу, как только выявлена эта погрешность.</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Счет, достигнутый к моменту, когда такая смена сторон площадки производится, остается тем же.</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8C52F9" w:rsidRDefault="003D32FD" w:rsidP="00424255">
            <w:pPr>
              <w:keepNext/>
              <w:spacing w:after="120"/>
              <w:contextualSpacing/>
              <w:jc w:val="center"/>
              <w:rPr>
                <w:b/>
                <w:bCs/>
                <w:color w:val="000000"/>
                <w:sz w:val="28"/>
                <w:szCs w:val="28"/>
                <w:lang w:eastAsia="ru-RU"/>
              </w:rPr>
            </w:pPr>
            <w:r w:rsidRPr="008C52F9">
              <w:rPr>
                <w:b/>
                <w:bCs/>
                <w:color w:val="000000"/>
                <w:sz w:val="28"/>
                <w:szCs w:val="28"/>
                <w:lang w:eastAsia="ru-RU"/>
              </w:rPr>
              <w:t>Г</w:t>
            </w:r>
            <w:r w:rsidR="007029EA" w:rsidRPr="008C52F9">
              <w:rPr>
                <w:b/>
                <w:bCs/>
                <w:color w:val="000000"/>
                <w:sz w:val="28"/>
                <w:szCs w:val="28"/>
                <w:lang w:eastAsia="ru-RU"/>
              </w:rPr>
              <w:t>ЛАВА</w:t>
            </w:r>
            <w:r w:rsidRPr="008C52F9">
              <w:rPr>
                <w:b/>
                <w:bCs/>
                <w:color w:val="000000"/>
                <w:sz w:val="28"/>
                <w:szCs w:val="28"/>
                <w:lang w:eastAsia="ru-RU"/>
              </w:rPr>
              <w:t xml:space="preserve"> 6</w:t>
            </w:r>
          </w:p>
          <w:p w:rsidR="003D32FD" w:rsidRPr="008C52F9" w:rsidRDefault="003D32FD" w:rsidP="00424255">
            <w:pPr>
              <w:keepNext/>
              <w:spacing w:after="120"/>
              <w:contextualSpacing/>
              <w:jc w:val="center"/>
              <w:rPr>
                <w:b/>
                <w:bCs/>
                <w:color w:val="000000"/>
                <w:sz w:val="28"/>
                <w:szCs w:val="28"/>
                <w:lang w:eastAsia="ru-RU"/>
              </w:rPr>
            </w:pPr>
          </w:p>
        </w:tc>
        <w:tc>
          <w:tcPr>
            <w:tcW w:w="283" w:type="dxa"/>
            <w:gridSpan w:val="2"/>
          </w:tcPr>
          <w:p w:rsidR="003D32FD" w:rsidRPr="007029EA" w:rsidRDefault="003D32FD" w:rsidP="00424255">
            <w:pPr>
              <w:keepNext/>
              <w:spacing w:before="120"/>
              <w:ind w:left="-57" w:right="34"/>
              <w:contextualSpacing/>
              <w:jc w:val="center"/>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8C52F9" w:rsidRDefault="007029EA" w:rsidP="007029EA">
            <w:pPr>
              <w:keepNext/>
              <w:widowControl w:val="0"/>
              <w:spacing w:after="240"/>
              <w:ind w:firstLine="27"/>
              <w:contextualSpacing/>
              <w:jc w:val="center"/>
              <w:rPr>
                <w:b/>
                <w:caps/>
                <w:snapToGrid w:val="0"/>
                <w:sz w:val="28"/>
                <w:szCs w:val="28"/>
                <w:lang w:eastAsia="ru-RU"/>
              </w:rPr>
            </w:pPr>
            <w:r w:rsidRPr="008C52F9">
              <w:rPr>
                <w:b/>
                <w:caps/>
                <w:snapToGrid w:val="0"/>
                <w:sz w:val="28"/>
                <w:szCs w:val="28"/>
                <w:lang w:eastAsia="ru-RU"/>
              </w:rPr>
              <w:t>ПОВЕДЕНИЕ УЧАСТНИКОВ</w:t>
            </w:r>
          </w:p>
        </w:tc>
        <w:tc>
          <w:tcPr>
            <w:tcW w:w="283" w:type="dxa"/>
            <w:gridSpan w:val="2"/>
          </w:tcPr>
          <w:p w:rsidR="003D32FD" w:rsidRPr="007029EA" w:rsidRDefault="003D32FD" w:rsidP="00424255">
            <w:pPr>
              <w:keepNext/>
              <w:spacing w:before="120"/>
              <w:ind w:left="-57" w:right="34"/>
              <w:contextualSpacing/>
              <w:jc w:val="center"/>
              <w:rPr>
                <w:color w:val="000000"/>
                <w:sz w:val="28"/>
                <w:szCs w:val="28"/>
                <w:lang w:eastAsia="ru-RU"/>
              </w:rPr>
            </w:pPr>
          </w:p>
        </w:tc>
      </w:tr>
      <w:tr w:rsidR="003D32FD" w:rsidRPr="007029EA" w:rsidTr="007029EA">
        <w:trPr>
          <w:gridBefore w:val="1"/>
          <w:gridAfter w:val="1"/>
          <w:wBefore w:w="115" w:type="dxa"/>
          <w:wAfter w:w="143" w:type="dxa"/>
          <w:trHeight w:val="689"/>
        </w:trPr>
        <w:tc>
          <w:tcPr>
            <w:tcW w:w="9632" w:type="dxa"/>
            <w:gridSpan w:val="3"/>
            <w:vAlign w:val="bottom"/>
          </w:tcPr>
          <w:p w:rsidR="003D32FD" w:rsidRPr="007029EA" w:rsidRDefault="007A7081" w:rsidP="00424255">
            <w:pPr>
              <w:keepNext/>
              <w:spacing w:before="240"/>
              <w:contextualSpacing/>
              <w:jc w:val="both"/>
              <w:rPr>
                <w:color w:val="000000"/>
                <w:sz w:val="28"/>
                <w:szCs w:val="28"/>
                <w:lang w:eastAsia="ru-RU"/>
              </w:rPr>
            </w:pPr>
            <w:r w:rsidRPr="007029EA">
              <w:rPr>
                <w:color w:val="000000"/>
                <w:sz w:val="28"/>
                <w:szCs w:val="28"/>
                <w:lang w:eastAsia="ru-RU"/>
              </w:rPr>
              <w:t>19 ТРЕБОВАНИЯ К ПОВЕДЕНИЮ</w:t>
            </w:r>
          </w:p>
        </w:tc>
        <w:tc>
          <w:tcPr>
            <w:tcW w:w="283" w:type="dxa"/>
            <w:gridSpan w:val="2"/>
            <w:vAlign w:val="bottom"/>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7A7081" w:rsidP="00424255">
            <w:pPr>
              <w:keepNext/>
              <w:spacing w:before="240"/>
              <w:contextualSpacing/>
              <w:jc w:val="both"/>
              <w:rPr>
                <w:bCs/>
                <w:color w:val="000000"/>
                <w:sz w:val="28"/>
                <w:szCs w:val="28"/>
                <w:lang w:eastAsia="ru-RU"/>
              </w:rPr>
            </w:pPr>
            <w:r w:rsidRPr="007029EA">
              <w:rPr>
                <w:bCs/>
                <w:color w:val="000000"/>
                <w:sz w:val="28"/>
                <w:szCs w:val="28"/>
                <w:lang w:eastAsia="ru-RU"/>
              </w:rPr>
              <w:t>19.1 СПОРТИВНОЕ ПОВЕДЕНИЕ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Участники должны знать “Официальные Правила Пляжного Волейбола” и соблюдать их.</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Участники должны по-спортивному принимать судейские решения без их обсуждения.</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 случае сомнения, разъяснение может быть запрошено только через капитана.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Участники должны воздерживаться от действий или позиций, имеющих цель повлиять на решения судей или скрыть ошибки, совершенные их командой.</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7A7081" w:rsidP="00424255">
            <w:pPr>
              <w:keepNext/>
              <w:spacing w:before="240"/>
              <w:contextualSpacing/>
              <w:jc w:val="both"/>
              <w:rPr>
                <w:bCs/>
                <w:color w:val="000000"/>
                <w:sz w:val="28"/>
                <w:szCs w:val="28"/>
                <w:lang w:eastAsia="ru-RU"/>
              </w:rPr>
            </w:pPr>
            <w:r w:rsidRPr="007029EA">
              <w:rPr>
                <w:bCs/>
                <w:color w:val="000000"/>
                <w:sz w:val="28"/>
                <w:szCs w:val="28"/>
                <w:lang w:eastAsia="ru-RU"/>
              </w:rPr>
              <w:t>19.2 ЧЕСТНАЯ ИГРА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 xml:space="preserve">Участники должны вести себя уважительно и вежливо в духе ЧЕСТНОЙ ИГРЫ, не только по отношению к судьям, но также по </w:t>
            </w:r>
            <w:r w:rsidRPr="007029EA">
              <w:rPr>
                <w:snapToGrid w:val="0"/>
                <w:sz w:val="28"/>
                <w:szCs w:val="28"/>
                <w:lang w:eastAsia="ru-RU"/>
              </w:rPr>
              <w:lastRenderedPageBreak/>
              <w:t>отношению к другим официальным лицам, сопернику, партнерам и зрителям.</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Общение между членами команды во время матча разрешено.</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vAlign w:val="bottom"/>
          </w:tcPr>
          <w:p w:rsidR="003D32FD" w:rsidRPr="007029EA" w:rsidRDefault="003D32FD" w:rsidP="00424255">
            <w:pPr>
              <w:keepNext/>
              <w:spacing w:before="240"/>
              <w:contextualSpacing/>
              <w:jc w:val="both"/>
              <w:rPr>
                <w:color w:val="000000"/>
                <w:sz w:val="28"/>
                <w:szCs w:val="28"/>
                <w:lang w:eastAsia="ru-RU"/>
              </w:rPr>
            </w:pPr>
            <w:r w:rsidRPr="007029EA">
              <w:rPr>
                <w:color w:val="000000"/>
                <w:sz w:val="28"/>
                <w:szCs w:val="28"/>
                <w:lang w:eastAsia="ru-RU"/>
              </w:rPr>
              <w:t>20 НЕПРАВИЛЬ</w:t>
            </w:r>
            <w:r w:rsidR="007A7081" w:rsidRPr="007029EA">
              <w:rPr>
                <w:color w:val="000000"/>
                <w:sz w:val="28"/>
                <w:szCs w:val="28"/>
                <w:lang w:eastAsia="ru-RU"/>
              </w:rPr>
              <w:t>НОЕ ПОВЕДЕНИЕ И САНКЦИИ ЗА НЕГО</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spacing w:before="240"/>
              <w:contextualSpacing/>
              <w:jc w:val="both"/>
              <w:rPr>
                <w:bCs/>
                <w:color w:val="000000"/>
                <w:sz w:val="28"/>
                <w:szCs w:val="28"/>
                <w:lang w:eastAsia="ru-RU"/>
              </w:rPr>
            </w:pPr>
            <w:r w:rsidRPr="007029EA">
              <w:rPr>
                <w:bCs/>
                <w:color w:val="000000"/>
                <w:sz w:val="28"/>
                <w:szCs w:val="28"/>
                <w:lang w:eastAsia="ru-RU"/>
              </w:rPr>
              <w:t>20.1 НЕЗНАЧ</w:t>
            </w:r>
            <w:r w:rsidR="007A7081" w:rsidRPr="007029EA">
              <w:rPr>
                <w:bCs/>
                <w:color w:val="000000"/>
                <w:sz w:val="28"/>
                <w:szCs w:val="28"/>
                <w:lang w:eastAsia="ru-RU"/>
              </w:rPr>
              <w:t>ИТЕЛЬНОЕ НЕПРАВИЛЬНОЕ ПОВЕДЕНИЕ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Проступки незначительного неправильного поведения не являются предметом для санкций. Обязанностью 1</w:t>
            </w:r>
            <w:r w:rsidRPr="007029EA">
              <w:rPr>
                <w:snapToGrid w:val="0"/>
                <w:sz w:val="28"/>
                <w:szCs w:val="28"/>
                <w:vertAlign w:val="superscript"/>
                <w:lang w:eastAsia="ru-RU"/>
              </w:rPr>
              <w:t>го</w:t>
            </w:r>
            <w:r w:rsidRPr="007029EA">
              <w:rPr>
                <w:snapToGrid w:val="0"/>
                <w:sz w:val="28"/>
                <w:szCs w:val="28"/>
                <w:lang w:eastAsia="ru-RU"/>
              </w:rPr>
              <w:t xml:space="preserve"> судьи является предотвращение приближения команд к уровню нарушений, за которые налагаются санкции.</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Это делается в два этапа: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Этап 1:</w:t>
            </w:r>
            <w:r w:rsidRPr="007029EA">
              <w:rPr>
                <w:snapToGrid w:val="0"/>
                <w:sz w:val="28"/>
                <w:szCs w:val="28"/>
                <w:lang w:eastAsia="ru-RU"/>
              </w:rPr>
              <w:tab/>
              <w:t>устное предупреждение через капитана;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Этап 2:</w:t>
            </w:r>
            <w:r w:rsidRPr="007029EA">
              <w:rPr>
                <w:snapToGrid w:val="0"/>
                <w:sz w:val="28"/>
                <w:szCs w:val="28"/>
                <w:lang w:eastAsia="ru-RU"/>
              </w:rPr>
              <w:tab/>
              <w:t>предъявляется ЖЕЛТАЯ КАРТОЧКА члену команды. Это официальное предупреждение не является само по себе санкцией, но является символом того, что член команды (и команда в целом) достиг уровня наложения санкций в матче. Оно записывается в протокол, но не имеет немедленных последствий.</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spacing w:before="240"/>
              <w:contextualSpacing/>
              <w:jc w:val="both"/>
              <w:rPr>
                <w:bCs/>
                <w:color w:val="000000"/>
                <w:sz w:val="28"/>
                <w:szCs w:val="28"/>
                <w:lang w:eastAsia="ru-RU"/>
              </w:rPr>
            </w:pPr>
            <w:r w:rsidRPr="007029EA">
              <w:rPr>
                <w:bCs/>
                <w:color w:val="000000"/>
                <w:sz w:val="28"/>
                <w:szCs w:val="28"/>
                <w:lang w:eastAsia="ru-RU"/>
              </w:rPr>
              <w:t>20.2</w:t>
            </w:r>
            <w:r w:rsidRPr="007029EA">
              <w:rPr>
                <w:bCs/>
                <w:color w:val="000000"/>
                <w:sz w:val="28"/>
                <w:szCs w:val="28"/>
                <w:lang w:eastAsia="ru-RU"/>
              </w:rPr>
              <w:tab/>
            </w:r>
            <w:r w:rsidRPr="007029EA">
              <w:rPr>
                <w:bCs/>
                <w:color w:val="000000"/>
                <w:spacing w:val="10"/>
                <w:sz w:val="28"/>
                <w:szCs w:val="28"/>
                <w:lang w:eastAsia="ru-RU"/>
              </w:rPr>
              <w:t>НЕПРАВИЛЬНОЕ ПОВЕДЕНИЕ, ПРИВОДЯЩЕЕ К САНКЦИЯМ</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Неправильное поведение члена команды по отношению к официальным лицам, соперникам, партнерам или зрителям подразделяется на три категории в соответствии с серьезностью проступка.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Грубое поведение: действие вопреки хорошему тону или нормам морали.</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Оскорбительное поведение: клеветнические или оскорбительные слова или жесты, в том числе, любое действие, выражающее презрение.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Агрессия: фактическое физическое нападение, или агрессивное или угрожающее поведение.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spacing w:before="240"/>
              <w:contextualSpacing/>
              <w:jc w:val="both"/>
              <w:rPr>
                <w:bCs/>
                <w:color w:val="000000"/>
                <w:sz w:val="28"/>
                <w:szCs w:val="28"/>
                <w:lang w:eastAsia="ru-RU"/>
              </w:rPr>
            </w:pPr>
            <w:r w:rsidRPr="007029EA">
              <w:rPr>
                <w:bCs/>
                <w:color w:val="000000"/>
                <w:sz w:val="28"/>
                <w:szCs w:val="28"/>
                <w:lang w:eastAsia="ru-RU"/>
              </w:rPr>
              <w:t>20.3 ШКАЛ</w:t>
            </w:r>
            <w:r w:rsidR="007A7081" w:rsidRPr="007029EA">
              <w:rPr>
                <w:bCs/>
                <w:color w:val="000000"/>
                <w:sz w:val="28"/>
                <w:szCs w:val="28"/>
                <w:lang w:eastAsia="ru-RU"/>
              </w:rPr>
              <w:t>А САНКЦИЙ</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 соответствии с решением 1</w:t>
            </w:r>
            <w:r w:rsidRPr="007029EA">
              <w:rPr>
                <w:snapToGrid w:val="0"/>
                <w:sz w:val="28"/>
                <w:szCs w:val="28"/>
                <w:vertAlign w:val="superscript"/>
                <w:lang w:eastAsia="ru-RU"/>
              </w:rPr>
              <w:t>го</w:t>
            </w:r>
            <w:r w:rsidRPr="007029EA">
              <w:rPr>
                <w:snapToGrid w:val="0"/>
                <w:sz w:val="28"/>
                <w:szCs w:val="28"/>
                <w:lang w:eastAsia="ru-RU"/>
              </w:rPr>
              <w:t xml:space="preserve"> судьи и в зависимости от серьезности проступка применяются и записываются в протокол следующие санкции: Замечание, Удаление или Дисквалификация.</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Замечание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За грубое поведение или однократное повторение грубого поведения в той же партии одним и тем же игроком. В каждом из первых двух случаев команда наказывается очком и подачей соперника. Третье грубое поведение игрока в той же партии наказывается удалением. Тем не менее, санкции за грубое поведение могут налагаться на того же игрока в последующих партиях.</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Удаление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highlight w:val="yellow"/>
                <w:lang w:eastAsia="ru-RU"/>
              </w:rPr>
            </w:pPr>
            <w:r w:rsidRPr="007029EA">
              <w:rPr>
                <w:snapToGrid w:val="0"/>
                <w:sz w:val="28"/>
                <w:szCs w:val="28"/>
                <w:lang w:eastAsia="ru-RU"/>
              </w:rPr>
              <w:t xml:space="preserve">Первое оскорбительное поведение наказывается удалением. Игрок, </w:t>
            </w:r>
            <w:r w:rsidRPr="007029EA">
              <w:rPr>
                <w:snapToGrid w:val="0"/>
                <w:sz w:val="28"/>
                <w:szCs w:val="28"/>
                <w:lang w:eastAsia="ru-RU"/>
              </w:rPr>
              <w:lastRenderedPageBreak/>
              <w:t>наказанный удалением, должен покинуть игровое поле, и его/ее команда объявляется неполной в этой партии</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Дисквалификация</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За первый случай физического нападения, или подразумеваемой или угрожающей агрессии налагается санкция дисквалификация. Игрок должен покинуть игровое поле, и его/ее команда объявляется неполной в матче.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НЕПРАВИЛЬНОЕ ПОВЕДЕНИЕ влечет наложение санкций, как показано в шкале санкций.</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spacing w:before="240"/>
              <w:contextualSpacing/>
              <w:jc w:val="both"/>
              <w:rPr>
                <w:bCs/>
                <w:color w:val="000000"/>
                <w:sz w:val="28"/>
                <w:szCs w:val="28"/>
                <w:lang w:eastAsia="ru-RU"/>
              </w:rPr>
            </w:pPr>
            <w:r w:rsidRPr="007029EA">
              <w:rPr>
                <w:bCs/>
                <w:color w:val="000000"/>
                <w:sz w:val="28"/>
                <w:szCs w:val="28"/>
                <w:lang w:eastAsia="ru-RU"/>
              </w:rPr>
              <w:t>20.4</w:t>
            </w:r>
            <w:r w:rsidRPr="007029EA">
              <w:rPr>
                <w:bCs/>
                <w:color w:val="000000"/>
                <w:sz w:val="28"/>
                <w:szCs w:val="28"/>
                <w:lang w:eastAsia="ru-RU"/>
              </w:rPr>
              <w:tab/>
              <w:t>НЕПРАВИЛЬНОЕ П</w:t>
            </w:r>
            <w:r w:rsidR="007A7081" w:rsidRPr="007029EA">
              <w:rPr>
                <w:bCs/>
                <w:color w:val="000000"/>
                <w:sz w:val="28"/>
                <w:szCs w:val="28"/>
                <w:lang w:eastAsia="ru-RU"/>
              </w:rPr>
              <w:t>ОВЕДЕНИЕ ПЕРЕД И МЕЖДУ ПАРТИЯМИ</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Любое неправильное поведение, имеющее место перед или между партиями, влечет наложение санкции в соответствии со шкалой санкций и санкции применяются в следующей партии.</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spacing w:before="240"/>
              <w:contextualSpacing/>
              <w:jc w:val="both"/>
              <w:rPr>
                <w:bCs/>
                <w:color w:val="000000"/>
                <w:sz w:val="28"/>
                <w:szCs w:val="28"/>
                <w:lang w:eastAsia="ru-RU"/>
              </w:rPr>
            </w:pPr>
            <w:r w:rsidRPr="007029EA">
              <w:rPr>
                <w:bCs/>
                <w:color w:val="000000"/>
                <w:sz w:val="28"/>
                <w:szCs w:val="28"/>
                <w:lang w:eastAsia="ru-RU"/>
              </w:rPr>
              <w:t>20.5</w:t>
            </w:r>
            <w:r w:rsidRPr="007029EA">
              <w:rPr>
                <w:bCs/>
                <w:color w:val="000000"/>
                <w:sz w:val="28"/>
                <w:szCs w:val="28"/>
                <w:lang w:eastAsia="ru-RU"/>
              </w:rPr>
              <w:tab/>
            </w:r>
            <w:r w:rsidRPr="007029EA">
              <w:rPr>
                <w:bCs/>
                <w:color w:val="000000"/>
                <w:spacing w:val="-6"/>
                <w:sz w:val="28"/>
                <w:szCs w:val="28"/>
                <w:lang w:eastAsia="ru-RU"/>
              </w:rPr>
              <w:t>НЕПРАВИЛЬНОЕ ПОВЕДЕНИЕ И ИСПОЛЬЗУЕМЫЕ КАРТОЧКИ</w:t>
            </w:r>
            <w:r w:rsidR="007A7081" w:rsidRPr="007029EA">
              <w:rPr>
                <w:bCs/>
                <w:color w:val="000000"/>
                <w:sz w:val="28"/>
                <w:szCs w:val="28"/>
                <w:lang w:eastAsia="ru-RU"/>
              </w:rPr>
              <w:t xml:space="preserve"> – РЕЗЮМЕ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Предупреждение:</w:t>
            </w:r>
            <w:r w:rsidR="00023128" w:rsidRPr="007029EA">
              <w:rPr>
                <w:snapToGrid w:val="0"/>
                <w:sz w:val="28"/>
                <w:szCs w:val="28"/>
                <w:lang w:eastAsia="ru-RU"/>
              </w:rPr>
              <w:t xml:space="preserve"> санкцией не является –</w:t>
            </w:r>
            <w:r w:rsidR="00023128" w:rsidRPr="007029EA">
              <w:rPr>
                <w:snapToGrid w:val="0"/>
                <w:sz w:val="28"/>
                <w:szCs w:val="28"/>
                <w:lang w:eastAsia="ru-RU"/>
              </w:rPr>
              <w:br/>
            </w:r>
            <w:r w:rsidRPr="007029EA">
              <w:rPr>
                <w:snapToGrid w:val="0"/>
                <w:sz w:val="28"/>
                <w:szCs w:val="28"/>
                <w:lang w:eastAsia="ru-RU"/>
              </w:rPr>
              <w:t>Этап 1</w:t>
            </w:r>
            <w:r w:rsidR="00023128" w:rsidRPr="007029EA">
              <w:rPr>
                <w:snapToGrid w:val="0"/>
                <w:sz w:val="28"/>
                <w:szCs w:val="28"/>
                <w:lang w:eastAsia="ru-RU"/>
              </w:rPr>
              <w:t>: устное предупреждение</w:t>
            </w:r>
            <w:r w:rsidR="00023128" w:rsidRPr="007029EA">
              <w:rPr>
                <w:snapToGrid w:val="0"/>
                <w:sz w:val="28"/>
                <w:szCs w:val="28"/>
                <w:lang w:eastAsia="ru-RU"/>
              </w:rPr>
              <w:br/>
            </w:r>
            <w:r w:rsidRPr="007029EA">
              <w:rPr>
                <w:snapToGrid w:val="0"/>
                <w:sz w:val="28"/>
                <w:szCs w:val="28"/>
                <w:lang w:eastAsia="ru-RU"/>
              </w:rPr>
              <w:t>Этап 2: символ: Желтая карточка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Замечание: санкция – символ: Красная карточка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Удаление: санкция – символ: Красная + Желтая карточки вместе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623A23"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Дисквалификация: санкция – символ: Красная + Желтая карточки раздельно</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8C52F9" w:rsidTr="007029EA">
        <w:tblPrEx>
          <w:jc w:val="center"/>
        </w:tblPrEx>
        <w:trPr>
          <w:gridAfter w:val="5"/>
          <w:wAfter w:w="632" w:type="dxa"/>
          <w:trHeight w:val="469"/>
          <w:jc w:val="center"/>
        </w:trPr>
        <w:tc>
          <w:tcPr>
            <w:tcW w:w="9541" w:type="dxa"/>
            <w:gridSpan w:val="2"/>
          </w:tcPr>
          <w:p w:rsidR="003D32FD" w:rsidRPr="008C52F9" w:rsidRDefault="003D32FD" w:rsidP="00424255">
            <w:pPr>
              <w:keepNext/>
              <w:spacing w:after="240" w:line="240" w:lineRule="auto"/>
              <w:contextualSpacing/>
              <w:jc w:val="center"/>
              <w:outlineLvl w:val="0"/>
              <w:rPr>
                <w:b/>
                <w:sz w:val="28"/>
                <w:szCs w:val="28"/>
                <w:lang w:eastAsia="ru-RU"/>
              </w:rPr>
            </w:pPr>
            <w:r w:rsidRPr="008C52F9">
              <w:rPr>
                <w:b/>
                <w:smallCaps/>
                <w:sz w:val="28"/>
                <w:szCs w:val="28"/>
                <w:lang w:eastAsia="ru-RU"/>
              </w:rPr>
              <w:t>Ч</w:t>
            </w:r>
            <w:r w:rsidR="007029EA" w:rsidRPr="008C52F9">
              <w:rPr>
                <w:b/>
                <w:smallCaps/>
                <w:sz w:val="28"/>
                <w:szCs w:val="28"/>
                <w:lang w:eastAsia="ru-RU"/>
              </w:rPr>
              <w:t>АСТЬ</w:t>
            </w:r>
            <w:r w:rsidRPr="008C52F9">
              <w:rPr>
                <w:b/>
                <w:sz w:val="28"/>
                <w:szCs w:val="28"/>
                <w:lang w:eastAsia="ru-RU"/>
              </w:rPr>
              <w:t xml:space="preserve"> 2</w:t>
            </w:r>
          </w:p>
          <w:p w:rsidR="003D32FD" w:rsidRPr="008C52F9" w:rsidRDefault="003D32FD" w:rsidP="00424255">
            <w:pPr>
              <w:keepNext/>
              <w:spacing w:after="240" w:line="240" w:lineRule="auto"/>
              <w:contextualSpacing/>
              <w:jc w:val="center"/>
              <w:outlineLvl w:val="0"/>
              <w:rPr>
                <w:b/>
                <w:sz w:val="28"/>
                <w:szCs w:val="28"/>
                <w:lang w:eastAsia="ru-RU"/>
              </w:rPr>
            </w:pPr>
          </w:p>
        </w:tc>
      </w:tr>
      <w:tr w:rsidR="003D32FD" w:rsidRPr="008C52F9" w:rsidTr="007029EA">
        <w:tblPrEx>
          <w:jc w:val="center"/>
        </w:tblPrEx>
        <w:trPr>
          <w:gridAfter w:val="5"/>
          <w:wAfter w:w="632" w:type="dxa"/>
          <w:trHeight w:val="513"/>
          <w:jc w:val="center"/>
        </w:trPr>
        <w:tc>
          <w:tcPr>
            <w:tcW w:w="9541" w:type="dxa"/>
            <w:gridSpan w:val="2"/>
          </w:tcPr>
          <w:p w:rsidR="003D32FD" w:rsidRDefault="0067087C" w:rsidP="00424255">
            <w:pPr>
              <w:keepNext/>
              <w:widowControl w:val="0"/>
              <w:spacing w:after="240" w:line="240" w:lineRule="auto"/>
              <w:ind w:firstLine="68"/>
              <w:contextualSpacing/>
              <w:jc w:val="center"/>
              <w:rPr>
                <w:b/>
                <w:caps/>
                <w:snapToGrid w:val="0"/>
                <w:spacing w:val="10"/>
                <w:sz w:val="28"/>
                <w:szCs w:val="28"/>
                <w:lang w:eastAsia="ru-RU"/>
              </w:rPr>
            </w:pPr>
            <w:r w:rsidRPr="0067087C">
              <w:rPr>
                <w:b/>
                <w:snapToGrid w:val="0"/>
                <w:spacing w:val="10"/>
                <w:sz w:val="28"/>
                <w:szCs w:val="28"/>
                <w:lang w:eastAsia="ru-RU"/>
              </w:rPr>
              <w:t>РАЗДЕЛ</w:t>
            </w:r>
            <w:r w:rsidR="003D32FD" w:rsidRPr="0067087C">
              <w:rPr>
                <w:b/>
                <w:caps/>
                <w:snapToGrid w:val="0"/>
                <w:spacing w:val="10"/>
                <w:sz w:val="28"/>
                <w:szCs w:val="28"/>
                <w:lang w:eastAsia="ru-RU"/>
              </w:rPr>
              <w:t xml:space="preserve"> 2</w:t>
            </w:r>
            <w:r w:rsidR="003D32FD" w:rsidRPr="008C52F9">
              <w:rPr>
                <w:caps/>
                <w:snapToGrid w:val="0"/>
                <w:spacing w:val="10"/>
                <w:sz w:val="28"/>
                <w:szCs w:val="28"/>
                <w:lang w:eastAsia="ru-RU"/>
              </w:rPr>
              <w:t>:</w:t>
            </w:r>
            <w:r w:rsidR="003D32FD" w:rsidRPr="008C52F9">
              <w:rPr>
                <w:b/>
                <w:caps/>
                <w:snapToGrid w:val="0"/>
                <w:spacing w:val="10"/>
                <w:sz w:val="28"/>
                <w:szCs w:val="28"/>
                <w:lang w:eastAsia="ru-RU"/>
              </w:rPr>
              <w:t xml:space="preserve"> СУДЬИ, ИХ ОБЯЗАННОСТИ И ОФИЦИАЛЬНЫЕ ЖЕСТЫ</w:t>
            </w:r>
          </w:p>
          <w:p w:rsidR="008C52F9" w:rsidRPr="008C52F9" w:rsidRDefault="008C52F9" w:rsidP="00424255">
            <w:pPr>
              <w:keepNext/>
              <w:widowControl w:val="0"/>
              <w:spacing w:after="240" w:line="240" w:lineRule="auto"/>
              <w:ind w:firstLine="68"/>
              <w:contextualSpacing/>
              <w:jc w:val="center"/>
              <w:rPr>
                <w:b/>
                <w:caps/>
                <w:snapToGrid w:val="0"/>
                <w:spacing w:val="10"/>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8C52F9" w:rsidRDefault="007029EA" w:rsidP="00424255">
            <w:pPr>
              <w:keepNext/>
              <w:spacing w:after="120"/>
              <w:contextualSpacing/>
              <w:jc w:val="center"/>
              <w:rPr>
                <w:b/>
                <w:bCs/>
                <w:sz w:val="28"/>
                <w:szCs w:val="28"/>
                <w:lang w:eastAsia="ru-RU"/>
              </w:rPr>
            </w:pPr>
            <w:r w:rsidRPr="008C52F9">
              <w:rPr>
                <w:b/>
                <w:bCs/>
                <w:sz w:val="28"/>
                <w:szCs w:val="28"/>
                <w:lang w:eastAsia="ru-RU"/>
              </w:rPr>
              <w:t>ГЛАВА</w:t>
            </w:r>
            <w:r w:rsidR="003D32FD" w:rsidRPr="008C52F9">
              <w:rPr>
                <w:b/>
                <w:bCs/>
                <w:sz w:val="28"/>
                <w:szCs w:val="28"/>
                <w:lang w:eastAsia="ru-RU"/>
              </w:rPr>
              <w:t xml:space="preserve"> 7</w:t>
            </w:r>
          </w:p>
          <w:p w:rsidR="003D32FD" w:rsidRPr="008C52F9" w:rsidRDefault="003D32FD" w:rsidP="00424255">
            <w:pPr>
              <w:keepNext/>
              <w:spacing w:after="120"/>
              <w:contextualSpacing/>
              <w:jc w:val="center"/>
              <w:rPr>
                <w:b/>
                <w:bCs/>
                <w:sz w:val="28"/>
                <w:szCs w:val="28"/>
                <w:lang w:eastAsia="ru-RU"/>
              </w:rPr>
            </w:pPr>
          </w:p>
        </w:tc>
        <w:tc>
          <w:tcPr>
            <w:tcW w:w="283" w:type="dxa"/>
            <w:gridSpan w:val="2"/>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8C52F9" w:rsidRDefault="003D32FD" w:rsidP="00424255">
            <w:pPr>
              <w:keepNext/>
              <w:widowControl w:val="0"/>
              <w:spacing w:after="240"/>
              <w:ind w:firstLine="27"/>
              <w:contextualSpacing/>
              <w:jc w:val="center"/>
              <w:rPr>
                <w:b/>
                <w:caps/>
                <w:snapToGrid w:val="0"/>
                <w:sz w:val="28"/>
                <w:szCs w:val="28"/>
                <w:lang w:eastAsia="ru-RU"/>
              </w:rPr>
            </w:pPr>
            <w:r w:rsidRPr="008C52F9">
              <w:rPr>
                <w:b/>
                <w:caps/>
                <w:snapToGrid w:val="0"/>
                <w:sz w:val="28"/>
                <w:szCs w:val="28"/>
                <w:lang w:eastAsia="ru-RU"/>
              </w:rPr>
              <w:t>СУДЬИ</w:t>
            </w:r>
          </w:p>
          <w:p w:rsidR="003D32FD" w:rsidRPr="008C52F9" w:rsidRDefault="003D32FD" w:rsidP="00424255">
            <w:pPr>
              <w:keepNext/>
              <w:widowControl w:val="0"/>
              <w:spacing w:after="240"/>
              <w:ind w:firstLine="27"/>
              <w:contextualSpacing/>
              <w:jc w:val="center"/>
              <w:rPr>
                <w:b/>
                <w:caps/>
                <w:snapToGrid w:val="0"/>
                <w:sz w:val="28"/>
                <w:szCs w:val="28"/>
                <w:lang w:eastAsia="ru-RU"/>
              </w:rPr>
            </w:pPr>
          </w:p>
        </w:tc>
        <w:tc>
          <w:tcPr>
            <w:tcW w:w="283" w:type="dxa"/>
            <w:gridSpan w:val="2"/>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2</w:t>
            </w:r>
            <w:r w:rsidR="007A7081" w:rsidRPr="007029EA">
              <w:rPr>
                <w:sz w:val="28"/>
                <w:szCs w:val="28"/>
                <w:lang w:eastAsia="ru-RU"/>
              </w:rPr>
              <w:t>1</w:t>
            </w:r>
            <w:r w:rsidR="007A7081" w:rsidRPr="007029EA">
              <w:rPr>
                <w:sz w:val="28"/>
                <w:szCs w:val="28"/>
                <w:lang w:eastAsia="ru-RU"/>
              </w:rPr>
              <w:tab/>
              <w:t>СУДЕЙСКАЯ БРИГАДА И ПРОЦЕДУРЫ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21.1 СОСТАВ</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Судейская бригада матча состоит из следующих официальных лиц:</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 1</w:t>
            </w:r>
            <w:r w:rsidRPr="007029EA">
              <w:rPr>
                <w:sz w:val="28"/>
                <w:szCs w:val="28"/>
                <w:vertAlign w:val="superscript"/>
                <w:lang w:eastAsia="ru-RU"/>
              </w:rPr>
              <w:t>ый</w:t>
            </w:r>
            <w:r w:rsidRPr="007029EA">
              <w:rPr>
                <w:snapToGrid w:val="0"/>
                <w:sz w:val="28"/>
                <w:szCs w:val="28"/>
                <w:lang w:eastAsia="ru-RU"/>
              </w:rPr>
              <w:t xml:space="preserve"> судья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 2</w:t>
            </w:r>
            <w:r w:rsidRPr="007029EA">
              <w:rPr>
                <w:sz w:val="28"/>
                <w:szCs w:val="28"/>
                <w:vertAlign w:val="superscript"/>
                <w:lang w:eastAsia="ru-RU"/>
              </w:rPr>
              <w:t>ой</w:t>
            </w:r>
            <w:r w:rsidRPr="007029EA">
              <w:rPr>
                <w:snapToGrid w:val="0"/>
                <w:sz w:val="28"/>
                <w:szCs w:val="28"/>
                <w:lang w:eastAsia="ru-RU"/>
              </w:rPr>
              <w:t xml:space="preserve"> судья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 секретарь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 четыре (два) линейных</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Их расположение показано на Схеме 8.</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 xml:space="preserve">Для ФИВБ, Мировых и Официальных Соревнований обязателен </w:t>
            </w:r>
            <w:r w:rsidRPr="007029EA">
              <w:rPr>
                <w:snapToGrid w:val="0"/>
                <w:sz w:val="28"/>
                <w:szCs w:val="28"/>
                <w:lang w:eastAsia="ru-RU"/>
              </w:rPr>
              <w:lastRenderedPageBreak/>
              <w:t>помощник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lastRenderedPageBreak/>
              <w:t>21.2 ПРОЦЕДУРЫ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Только 1</w:t>
            </w:r>
            <w:r w:rsidRPr="007029EA">
              <w:rPr>
                <w:sz w:val="28"/>
                <w:szCs w:val="28"/>
                <w:vertAlign w:val="superscript"/>
                <w:lang w:eastAsia="ru-RU"/>
              </w:rPr>
              <w:t>ый</w:t>
            </w:r>
            <w:r w:rsidRPr="007029EA">
              <w:rPr>
                <w:snapToGrid w:val="0"/>
                <w:sz w:val="28"/>
                <w:szCs w:val="28"/>
                <w:lang w:eastAsia="ru-RU"/>
              </w:rPr>
              <w:t xml:space="preserve"> и 2</w:t>
            </w:r>
            <w:r w:rsidRPr="007029EA">
              <w:rPr>
                <w:sz w:val="28"/>
                <w:szCs w:val="28"/>
                <w:vertAlign w:val="superscript"/>
                <w:lang w:eastAsia="ru-RU"/>
              </w:rPr>
              <w:t>ой</w:t>
            </w:r>
            <w:r w:rsidRPr="007029EA">
              <w:rPr>
                <w:snapToGrid w:val="0"/>
                <w:sz w:val="28"/>
                <w:szCs w:val="28"/>
                <w:lang w:eastAsia="ru-RU"/>
              </w:rPr>
              <w:t xml:space="preserve"> судьи могут давать свисток во время матча: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5"/>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судья дает сигнал на подачу, которым начинает розыгрыш;</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5"/>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или 2</w:t>
            </w:r>
            <w:r w:rsidRPr="007029EA">
              <w:rPr>
                <w:sz w:val="28"/>
                <w:szCs w:val="28"/>
                <w:vertAlign w:val="superscript"/>
                <w:lang w:eastAsia="ru-RU"/>
              </w:rPr>
              <w:t>ой</w:t>
            </w:r>
            <w:r w:rsidRPr="007029EA">
              <w:rPr>
                <w:snapToGrid w:val="0"/>
                <w:sz w:val="28"/>
                <w:szCs w:val="28"/>
                <w:lang w:eastAsia="ru-RU"/>
              </w:rPr>
              <w:t xml:space="preserve"> судья дает сигнал об окончании розыгрыша, при условии что они уверены в совершении ошибки и определили ее характер.</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Они могут давать свисток, когда мяч вне игры, для обозначения того, что они разрешают или отклоняют запрос команды.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Сразу после того, как судья дает свисток, сигнализирующий об окончании состоявшегося розыгрыша, он должны показать официальными жестами: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если ошибка зафиксирована свистком 1</w:t>
            </w:r>
            <w:r w:rsidRPr="007029EA">
              <w:rPr>
                <w:sz w:val="28"/>
                <w:szCs w:val="28"/>
                <w:vertAlign w:val="superscript"/>
                <w:lang w:eastAsia="ru-RU"/>
              </w:rPr>
              <w:t>го</w:t>
            </w:r>
            <w:r w:rsidRPr="007029EA">
              <w:rPr>
                <w:snapToGrid w:val="0"/>
                <w:sz w:val="28"/>
                <w:szCs w:val="28"/>
                <w:lang w:eastAsia="ru-RU"/>
              </w:rPr>
              <w:t xml:space="preserve"> судьи, он/она должен показать в следующем порядке: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а)</w:t>
            </w:r>
            <w:r w:rsidRPr="007029EA">
              <w:rPr>
                <w:snapToGrid w:val="0"/>
                <w:sz w:val="28"/>
                <w:szCs w:val="28"/>
                <w:lang w:eastAsia="ru-RU"/>
              </w:rPr>
              <w:tab/>
              <w:t>команду, которая будет подавать;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б)</w:t>
            </w:r>
            <w:r w:rsidRPr="007029EA">
              <w:rPr>
                <w:snapToGrid w:val="0"/>
                <w:sz w:val="28"/>
                <w:szCs w:val="28"/>
                <w:lang w:eastAsia="ru-RU"/>
              </w:rPr>
              <w:tab/>
              <w:t>характер ошибки;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w:t>
            </w:r>
            <w:r w:rsidRPr="007029EA">
              <w:rPr>
                <w:snapToGrid w:val="0"/>
                <w:sz w:val="28"/>
                <w:szCs w:val="28"/>
                <w:lang w:eastAsia="ru-RU"/>
              </w:rPr>
              <w:tab/>
              <w:t>игрока(</w:t>
            </w:r>
            <w:proofErr w:type="spellStart"/>
            <w:r w:rsidRPr="007029EA">
              <w:rPr>
                <w:snapToGrid w:val="0"/>
                <w:sz w:val="28"/>
                <w:szCs w:val="28"/>
                <w:lang w:eastAsia="ru-RU"/>
              </w:rPr>
              <w:t>ов</w:t>
            </w:r>
            <w:proofErr w:type="spellEnd"/>
            <w:r w:rsidRPr="007029EA">
              <w:rPr>
                <w:snapToGrid w:val="0"/>
                <w:sz w:val="28"/>
                <w:szCs w:val="28"/>
                <w:lang w:eastAsia="ru-RU"/>
              </w:rPr>
              <w:t>), совершившего ошибку (при необходимости).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если ошибка зафиксирована свистком 2</w:t>
            </w:r>
            <w:r w:rsidRPr="007029EA">
              <w:rPr>
                <w:sz w:val="28"/>
                <w:szCs w:val="28"/>
                <w:vertAlign w:val="superscript"/>
                <w:lang w:eastAsia="ru-RU"/>
              </w:rPr>
              <w:t>го</w:t>
            </w:r>
            <w:r w:rsidRPr="007029EA">
              <w:rPr>
                <w:snapToGrid w:val="0"/>
                <w:sz w:val="28"/>
                <w:szCs w:val="28"/>
                <w:lang w:eastAsia="ru-RU"/>
              </w:rPr>
              <w:t xml:space="preserve"> судьи, он/она должен показать: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а)</w:t>
            </w:r>
            <w:r w:rsidRPr="007029EA">
              <w:rPr>
                <w:snapToGrid w:val="0"/>
                <w:sz w:val="28"/>
                <w:szCs w:val="28"/>
                <w:lang w:eastAsia="ru-RU"/>
              </w:rPr>
              <w:tab/>
              <w:t>характер ошибки;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б)</w:t>
            </w:r>
            <w:r w:rsidRPr="007029EA">
              <w:rPr>
                <w:snapToGrid w:val="0"/>
                <w:sz w:val="28"/>
                <w:szCs w:val="28"/>
                <w:lang w:eastAsia="ru-RU"/>
              </w:rPr>
              <w:tab/>
              <w:t>игрока, совершившего ошибку (при необходимости);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w:t>
            </w:r>
            <w:r w:rsidRPr="007029EA">
              <w:rPr>
                <w:snapToGrid w:val="0"/>
                <w:sz w:val="28"/>
                <w:szCs w:val="28"/>
                <w:lang w:eastAsia="ru-RU"/>
              </w:rPr>
              <w:tab/>
              <w:t>команду, которая будет подавать, вслед за жестом 1</w:t>
            </w:r>
            <w:r w:rsidRPr="007029EA">
              <w:rPr>
                <w:sz w:val="28"/>
                <w:szCs w:val="28"/>
                <w:vertAlign w:val="superscript"/>
                <w:lang w:eastAsia="ru-RU"/>
              </w:rPr>
              <w:t>го</w:t>
            </w:r>
            <w:r w:rsidRPr="007029EA">
              <w:rPr>
                <w:snapToGrid w:val="0"/>
                <w:sz w:val="28"/>
                <w:szCs w:val="28"/>
                <w:lang w:eastAsia="ru-RU"/>
              </w:rPr>
              <w:t xml:space="preserve"> судьи.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 этом случае 1</w:t>
            </w:r>
            <w:r w:rsidRPr="007029EA">
              <w:rPr>
                <w:sz w:val="28"/>
                <w:szCs w:val="28"/>
                <w:vertAlign w:val="superscript"/>
                <w:lang w:eastAsia="ru-RU"/>
              </w:rPr>
              <w:t>ый</w:t>
            </w:r>
            <w:r w:rsidRPr="007029EA">
              <w:rPr>
                <w:snapToGrid w:val="0"/>
                <w:sz w:val="28"/>
                <w:szCs w:val="28"/>
                <w:lang w:eastAsia="ru-RU"/>
              </w:rPr>
              <w:t xml:space="preserve"> судья не показывает ни характер ошибки, ни игрока, совершившего ее, а только команду, которая будет подавать.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случае обоюдной ошибки оба судьи показывают в следующем порядке: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а)</w:t>
            </w:r>
            <w:r w:rsidRPr="007029EA">
              <w:rPr>
                <w:snapToGrid w:val="0"/>
                <w:sz w:val="28"/>
                <w:szCs w:val="28"/>
                <w:lang w:eastAsia="ru-RU"/>
              </w:rPr>
              <w:tab/>
              <w:t>характер ошибки;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б)</w:t>
            </w:r>
            <w:r w:rsidRPr="007029EA">
              <w:rPr>
                <w:snapToGrid w:val="0"/>
                <w:sz w:val="28"/>
                <w:szCs w:val="28"/>
                <w:lang w:eastAsia="ru-RU"/>
              </w:rPr>
              <w:tab/>
              <w:t>игроков, совершивших ошибку (если необходимо);</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Команду, которая должна подавать, показывает затем 1</w:t>
            </w:r>
            <w:r w:rsidRPr="007029EA">
              <w:rPr>
                <w:snapToGrid w:val="0"/>
                <w:sz w:val="28"/>
                <w:szCs w:val="28"/>
                <w:vertAlign w:val="superscript"/>
                <w:lang w:eastAsia="ru-RU"/>
              </w:rPr>
              <w:t>ый</w:t>
            </w:r>
            <w:r w:rsidRPr="007029EA">
              <w:rPr>
                <w:snapToGrid w:val="0"/>
                <w:sz w:val="28"/>
                <w:szCs w:val="28"/>
                <w:lang w:eastAsia="ru-RU"/>
              </w:rPr>
              <w:t xml:space="preserve"> судья.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22 1</w:t>
            </w:r>
            <w:r w:rsidRPr="007029EA">
              <w:rPr>
                <w:sz w:val="28"/>
                <w:szCs w:val="28"/>
                <w:vertAlign w:val="superscript"/>
                <w:lang w:eastAsia="ru-RU"/>
              </w:rPr>
              <w:t>ЫЙ</w:t>
            </w:r>
            <w:r w:rsidR="007A7081" w:rsidRPr="007029EA">
              <w:rPr>
                <w:sz w:val="28"/>
                <w:szCs w:val="28"/>
                <w:lang w:eastAsia="ru-RU"/>
              </w:rPr>
              <w:t xml:space="preserve"> СУДЬЯ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22.1 МЕСТОНАХ</w:t>
            </w:r>
            <w:r w:rsidR="007A7081" w:rsidRPr="007029EA">
              <w:rPr>
                <w:bCs/>
                <w:sz w:val="28"/>
                <w:szCs w:val="28"/>
                <w:lang w:eastAsia="ru-RU"/>
              </w:rPr>
              <w:t>ОЖДЕНИЕ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судья выполняет свои функции, стоя на судейской вышке, расположенной у одного из концов сетки на противоположной от секретаря стороне. Уровень его/ее глаз должен быть приблизительно 50 см над сеткой.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22.2 ПОЛНОМОЧИЯ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судья руководит матчем от начала до конца. Он/она имеет власть над всеми членами судейской бригады и членами команд.</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Во время матча решения 1</w:t>
            </w:r>
            <w:r w:rsidRPr="007029EA">
              <w:rPr>
                <w:sz w:val="28"/>
                <w:szCs w:val="28"/>
                <w:vertAlign w:val="superscript"/>
                <w:lang w:eastAsia="ru-RU"/>
              </w:rPr>
              <w:t>го</w:t>
            </w:r>
            <w:r w:rsidRPr="007029EA">
              <w:rPr>
                <w:snapToGrid w:val="0"/>
                <w:sz w:val="28"/>
                <w:szCs w:val="28"/>
                <w:lang w:eastAsia="ru-RU"/>
              </w:rPr>
              <w:t xml:space="preserve"> судьи являются окончательными. Он/она имеет право отменять решения других членов судейской бригады, если замечено, что они ошибочны.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lastRenderedPageBreak/>
              <w:t>1</w:t>
            </w:r>
            <w:r w:rsidRPr="007029EA">
              <w:rPr>
                <w:sz w:val="28"/>
                <w:szCs w:val="28"/>
                <w:vertAlign w:val="superscript"/>
                <w:lang w:eastAsia="ru-RU"/>
              </w:rPr>
              <w:t>ый</w:t>
            </w:r>
            <w:r w:rsidRPr="007029EA">
              <w:rPr>
                <w:snapToGrid w:val="0"/>
                <w:sz w:val="28"/>
                <w:szCs w:val="28"/>
                <w:lang w:eastAsia="ru-RU"/>
              </w:rPr>
              <w:t xml:space="preserve"> судья может даже заменить члена судейской бригады, который не выполняет правильно свои обязанности.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судья, также, контролирует работу подавальщиков мячей.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судья имеет право решать любые вопросы, касающиеся игры, включая те, которые не предусмотрены в Правилах.</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судья не должен допустить каких-либо обсуждений его решений.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Однако, по просьбе капитана 1</w:t>
            </w:r>
            <w:r w:rsidRPr="007029EA">
              <w:rPr>
                <w:snapToGrid w:val="0"/>
                <w:sz w:val="28"/>
                <w:szCs w:val="28"/>
                <w:vertAlign w:val="superscript"/>
                <w:lang w:eastAsia="ru-RU"/>
              </w:rPr>
              <w:t>ый</w:t>
            </w:r>
            <w:r w:rsidRPr="007029EA">
              <w:rPr>
                <w:snapToGrid w:val="0"/>
                <w:sz w:val="28"/>
                <w:szCs w:val="28"/>
                <w:lang w:eastAsia="ru-RU"/>
              </w:rPr>
              <w:t xml:space="preserve"> судья должен дать пояснение применения или интерпретации правил, на которых он/она основывал свое решение.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Если капитан не согласен с этим разъяснением 1</w:t>
            </w:r>
            <w:r w:rsidRPr="007029EA">
              <w:rPr>
                <w:sz w:val="28"/>
                <w:szCs w:val="28"/>
                <w:vertAlign w:val="superscript"/>
                <w:lang w:eastAsia="ru-RU"/>
              </w:rPr>
              <w:t>го</w:t>
            </w:r>
            <w:r w:rsidRPr="007029EA">
              <w:rPr>
                <w:snapToGrid w:val="0"/>
                <w:sz w:val="28"/>
                <w:szCs w:val="28"/>
                <w:lang w:eastAsia="ru-RU"/>
              </w:rPr>
              <w:t xml:space="preserve"> судьи и официально заявляет протест, 1</w:t>
            </w:r>
            <w:r w:rsidRPr="007029EA">
              <w:rPr>
                <w:sz w:val="28"/>
                <w:szCs w:val="28"/>
                <w:vertAlign w:val="superscript"/>
                <w:lang w:eastAsia="ru-RU"/>
              </w:rPr>
              <w:t>ый</w:t>
            </w:r>
            <w:r w:rsidRPr="007029EA">
              <w:rPr>
                <w:snapToGrid w:val="0"/>
                <w:sz w:val="28"/>
                <w:szCs w:val="28"/>
                <w:lang w:eastAsia="ru-RU"/>
              </w:rPr>
              <w:t xml:space="preserve"> судья должен разрешить начало Протокола протеста.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napToGrid w:val="0"/>
                <w:sz w:val="28"/>
                <w:szCs w:val="28"/>
                <w:vertAlign w:val="superscript"/>
                <w:lang w:eastAsia="ru-RU"/>
              </w:rPr>
              <w:t>ый</w:t>
            </w:r>
            <w:r w:rsidRPr="007029EA">
              <w:rPr>
                <w:snapToGrid w:val="0"/>
                <w:sz w:val="28"/>
                <w:szCs w:val="28"/>
                <w:lang w:eastAsia="ru-RU"/>
              </w:rPr>
              <w:t xml:space="preserve"> судья отвечает за определение до и во время матча соответствия игрового поля и условий игровым требованиям.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623A23" w:rsidP="00424255">
            <w:pPr>
              <w:keepNext/>
              <w:spacing w:before="240"/>
              <w:contextualSpacing/>
              <w:jc w:val="both"/>
              <w:rPr>
                <w:bCs/>
                <w:sz w:val="28"/>
                <w:szCs w:val="28"/>
                <w:lang w:eastAsia="ru-RU"/>
              </w:rPr>
            </w:pPr>
            <w:r w:rsidRPr="007029EA">
              <w:rPr>
                <w:bCs/>
                <w:sz w:val="28"/>
                <w:szCs w:val="28"/>
                <w:lang w:eastAsia="ru-RU"/>
              </w:rPr>
              <w:t>22.3 ОБЯЗАННОСТИ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Перед матчем 1</w:t>
            </w:r>
            <w:r w:rsidRPr="007029EA">
              <w:rPr>
                <w:snapToGrid w:val="0"/>
                <w:sz w:val="28"/>
                <w:szCs w:val="28"/>
                <w:vertAlign w:val="superscript"/>
                <w:lang w:eastAsia="ru-RU"/>
              </w:rPr>
              <w:t>ый</w:t>
            </w:r>
            <w:r w:rsidRPr="007029EA">
              <w:rPr>
                <w:snapToGrid w:val="0"/>
                <w:sz w:val="28"/>
                <w:szCs w:val="28"/>
                <w:lang w:eastAsia="ru-RU"/>
              </w:rPr>
              <w:t xml:space="preserve"> судья: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проверяет состояние игрового поля, мячи и другое оборудование;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проводит жеребьевку с капитанами команд;</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контролирует разминку команд.</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матча 1</w:t>
            </w:r>
            <w:r w:rsidRPr="007029EA">
              <w:rPr>
                <w:snapToGrid w:val="0"/>
                <w:sz w:val="28"/>
                <w:szCs w:val="28"/>
                <w:vertAlign w:val="superscript"/>
                <w:lang w:eastAsia="ru-RU"/>
              </w:rPr>
              <w:t>ый</w:t>
            </w:r>
            <w:r w:rsidRPr="007029EA">
              <w:rPr>
                <w:snapToGrid w:val="0"/>
                <w:sz w:val="28"/>
                <w:szCs w:val="28"/>
                <w:lang w:eastAsia="ru-RU"/>
              </w:rPr>
              <w:t xml:space="preserve"> судья имеет право:</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предупреждать команды;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налагать санкции за неправильное поведение и задержки;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принимать решения о:</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а)</w:t>
            </w:r>
            <w:r w:rsidRPr="007029EA">
              <w:rPr>
                <w:snapToGrid w:val="0"/>
                <w:sz w:val="28"/>
                <w:szCs w:val="28"/>
                <w:lang w:eastAsia="ru-RU"/>
              </w:rPr>
              <w:tab/>
              <w:t>ошибках подающего и заслоне подающей команды;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б)</w:t>
            </w:r>
            <w:r w:rsidRPr="007029EA">
              <w:rPr>
                <w:snapToGrid w:val="0"/>
                <w:sz w:val="28"/>
                <w:szCs w:val="28"/>
                <w:lang w:eastAsia="ru-RU"/>
              </w:rPr>
              <w:tab/>
              <w:t>ошибках в игре с мячом;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w:t>
            </w:r>
            <w:r w:rsidRPr="007029EA">
              <w:rPr>
                <w:snapToGrid w:val="0"/>
                <w:sz w:val="28"/>
                <w:szCs w:val="28"/>
                <w:lang w:eastAsia="ru-RU"/>
              </w:rPr>
              <w:tab/>
              <w:t>ошибках над сеткой, и ошибочном контакте игрока с сеткой, главным образом на стороне атакующего;</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г)</w:t>
            </w:r>
            <w:r w:rsidRPr="007029EA">
              <w:rPr>
                <w:snapToGrid w:val="0"/>
                <w:sz w:val="28"/>
                <w:szCs w:val="28"/>
                <w:lang w:eastAsia="ru-RU"/>
              </w:rPr>
              <w:tab/>
              <w:t>полном пересечении мячом нижней площади под сеткой;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д)</w:t>
            </w:r>
            <w:r w:rsidRPr="007029EA">
              <w:rPr>
                <w:snapToGrid w:val="0"/>
                <w:sz w:val="28"/>
                <w:szCs w:val="28"/>
                <w:lang w:eastAsia="ru-RU"/>
              </w:rPr>
              <w:tab/>
              <w:t>прохождении поданного мяча и при третьем ударе над или за антенной на своей стороне площадки.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 окончании матча он/она проверяет протокол и подписывает его.</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23 2</w:t>
            </w:r>
            <w:r w:rsidRPr="007029EA">
              <w:rPr>
                <w:sz w:val="28"/>
                <w:szCs w:val="28"/>
                <w:vertAlign w:val="superscript"/>
                <w:lang w:eastAsia="ru-RU"/>
              </w:rPr>
              <w:t>ОЙ</w:t>
            </w:r>
            <w:r w:rsidR="007A7081" w:rsidRPr="007029EA">
              <w:rPr>
                <w:sz w:val="28"/>
                <w:szCs w:val="28"/>
                <w:lang w:eastAsia="ru-RU"/>
              </w:rPr>
              <w:t xml:space="preserve"> СУДЬЯ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23.1 МЕСТОНАХОЖДЕНИЕ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 выполняет свои обязанности, стоя за пределами игровой площадки около стойки на противоположной стороне от 1</w:t>
            </w:r>
            <w:r w:rsidRPr="007029EA">
              <w:rPr>
                <w:snapToGrid w:val="0"/>
                <w:sz w:val="28"/>
                <w:szCs w:val="28"/>
                <w:vertAlign w:val="superscript"/>
                <w:lang w:eastAsia="ru-RU"/>
              </w:rPr>
              <w:t>го</w:t>
            </w:r>
            <w:r w:rsidRPr="007029EA">
              <w:rPr>
                <w:snapToGrid w:val="0"/>
                <w:sz w:val="28"/>
                <w:szCs w:val="28"/>
                <w:lang w:eastAsia="ru-RU"/>
              </w:rPr>
              <w:t xml:space="preserve"> судьи лицом в его сторону.</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23.2 ПОЛНОМОЧИЯ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 является помощником 1</w:t>
            </w:r>
            <w:r w:rsidRPr="007029EA">
              <w:rPr>
                <w:snapToGrid w:val="0"/>
                <w:sz w:val="28"/>
                <w:szCs w:val="28"/>
                <w:vertAlign w:val="superscript"/>
                <w:lang w:eastAsia="ru-RU"/>
              </w:rPr>
              <w:t>го</w:t>
            </w:r>
            <w:r w:rsidRPr="007029EA">
              <w:rPr>
                <w:snapToGrid w:val="0"/>
                <w:sz w:val="28"/>
                <w:szCs w:val="28"/>
                <w:lang w:eastAsia="ru-RU"/>
              </w:rPr>
              <w:t xml:space="preserve"> судьи, но имеет также свою собственную сферу полномочий.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Если 1</w:t>
            </w:r>
            <w:r w:rsidRPr="007029EA">
              <w:rPr>
                <w:snapToGrid w:val="0"/>
                <w:sz w:val="28"/>
                <w:szCs w:val="28"/>
                <w:vertAlign w:val="superscript"/>
                <w:lang w:eastAsia="ru-RU"/>
              </w:rPr>
              <w:t>ый</w:t>
            </w:r>
            <w:r w:rsidRPr="007029EA">
              <w:rPr>
                <w:snapToGrid w:val="0"/>
                <w:sz w:val="28"/>
                <w:szCs w:val="28"/>
                <w:lang w:eastAsia="ru-RU"/>
              </w:rPr>
              <w:t xml:space="preserve"> судья оказывается не в состоянии продолжать выполнение </w:t>
            </w:r>
            <w:r w:rsidRPr="007029EA">
              <w:rPr>
                <w:snapToGrid w:val="0"/>
                <w:sz w:val="28"/>
                <w:szCs w:val="28"/>
                <w:lang w:eastAsia="ru-RU"/>
              </w:rPr>
              <w:lastRenderedPageBreak/>
              <w:t>своих обязанностей, 2</w:t>
            </w:r>
            <w:r w:rsidRPr="007029EA">
              <w:rPr>
                <w:snapToGrid w:val="0"/>
                <w:sz w:val="28"/>
                <w:szCs w:val="28"/>
                <w:vertAlign w:val="superscript"/>
                <w:lang w:eastAsia="ru-RU"/>
              </w:rPr>
              <w:t>ой</w:t>
            </w:r>
            <w:r w:rsidRPr="007029EA">
              <w:rPr>
                <w:snapToGrid w:val="0"/>
                <w:sz w:val="28"/>
                <w:szCs w:val="28"/>
                <w:lang w:eastAsia="ru-RU"/>
              </w:rPr>
              <w:t xml:space="preserve"> судья может заменить 1</w:t>
            </w:r>
            <w:r w:rsidRPr="007029EA">
              <w:rPr>
                <w:snapToGrid w:val="0"/>
                <w:sz w:val="28"/>
                <w:szCs w:val="28"/>
                <w:vertAlign w:val="superscript"/>
                <w:lang w:eastAsia="ru-RU"/>
              </w:rPr>
              <w:t>го</w:t>
            </w:r>
            <w:r w:rsidRPr="007029EA">
              <w:rPr>
                <w:snapToGrid w:val="0"/>
                <w:sz w:val="28"/>
                <w:szCs w:val="28"/>
                <w:lang w:eastAsia="ru-RU"/>
              </w:rPr>
              <w:t xml:space="preserve"> судью.</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2</w:t>
            </w:r>
            <w:r w:rsidRPr="007029EA">
              <w:rPr>
                <w:snapToGrid w:val="0"/>
                <w:sz w:val="28"/>
                <w:szCs w:val="28"/>
                <w:vertAlign w:val="superscript"/>
                <w:lang w:eastAsia="ru-RU"/>
              </w:rPr>
              <w:t>ой</w:t>
            </w:r>
            <w:r w:rsidRPr="007029EA">
              <w:rPr>
                <w:snapToGrid w:val="0"/>
                <w:sz w:val="28"/>
                <w:szCs w:val="28"/>
                <w:lang w:eastAsia="ru-RU"/>
              </w:rPr>
              <w:t xml:space="preserve"> судья может, без свистка, сигнализировать об ошибках, не относящихся к его сфере полномочий, но не должен настаивать на их принятии 1</w:t>
            </w:r>
            <w:r w:rsidRPr="007029EA">
              <w:rPr>
                <w:snapToGrid w:val="0"/>
                <w:sz w:val="28"/>
                <w:szCs w:val="28"/>
                <w:vertAlign w:val="superscript"/>
                <w:lang w:eastAsia="ru-RU"/>
              </w:rPr>
              <w:t>ым</w:t>
            </w:r>
            <w:r w:rsidRPr="007029EA">
              <w:rPr>
                <w:snapToGrid w:val="0"/>
                <w:sz w:val="28"/>
                <w:szCs w:val="28"/>
                <w:lang w:eastAsia="ru-RU"/>
              </w:rPr>
              <w:t xml:space="preserve"> судьей.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z w:val="28"/>
                <w:szCs w:val="28"/>
                <w:lang w:eastAsia="ru-RU"/>
              </w:rPr>
              <w:t xml:space="preserve"> судья контролирует работу секретаря(ей).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 сообщает о любом неправильном поведении 1</w:t>
            </w:r>
            <w:r w:rsidRPr="007029EA">
              <w:rPr>
                <w:snapToGrid w:val="0"/>
                <w:sz w:val="28"/>
                <w:szCs w:val="28"/>
                <w:vertAlign w:val="superscript"/>
                <w:lang w:eastAsia="ru-RU"/>
              </w:rPr>
              <w:t>му</w:t>
            </w:r>
            <w:r w:rsidRPr="007029EA">
              <w:rPr>
                <w:snapToGrid w:val="0"/>
                <w:sz w:val="28"/>
                <w:szCs w:val="28"/>
                <w:lang w:eastAsia="ru-RU"/>
              </w:rPr>
              <w:t xml:space="preserve"> судье.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 разрешает тайм-ауты и смены сторон площадки, контролирует их продолжительность и отклоняет неправильные запросы.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 контролирует количество тайм-аутов, использованных каждой командой, и сообщает об этом 1</w:t>
            </w:r>
            <w:r w:rsidRPr="007029EA">
              <w:rPr>
                <w:snapToGrid w:val="0"/>
                <w:sz w:val="28"/>
                <w:szCs w:val="28"/>
                <w:vertAlign w:val="superscript"/>
                <w:lang w:eastAsia="ru-RU"/>
              </w:rPr>
              <w:t>му</w:t>
            </w:r>
            <w:r w:rsidRPr="007029EA">
              <w:rPr>
                <w:snapToGrid w:val="0"/>
                <w:sz w:val="28"/>
                <w:szCs w:val="28"/>
                <w:lang w:eastAsia="ru-RU"/>
              </w:rPr>
              <w:t xml:space="preserve"> судье и соответствующим игрокам </w:t>
            </w:r>
            <w:r w:rsidRPr="007029EA">
              <w:rPr>
                <w:sz w:val="28"/>
                <w:szCs w:val="28"/>
                <w:lang w:eastAsia="ru-RU"/>
              </w:rPr>
              <w:t>после завершения их тайм-аута.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случае травмы игрока 2</w:t>
            </w:r>
            <w:r w:rsidRPr="007029EA">
              <w:rPr>
                <w:snapToGrid w:val="0"/>
                <w:sz w:val="28"/>
                <w:szCs w:val="28"/>
                <w:vertAlign w:val="superscript"/>
                <w:lang w:eastAsia="ru-RU"/>
              </w:rPr>
              <w:t>ой</w:t>
            </w:r>
            <w:r w:rsidRPr="007029EA">
              <w:rPr>
                <w:snapToGrid w:val="0"/>
                <w:sz w:val="28"/>
                <w:szCs w:val="28"/>
                <w:lang w:eastAsia="ru-RU"/>
              </w:rPr>
              <w:t xml:space="preserve"> судья разрешает и принимает участие в организации</w:t>
            </w:r>
            <w:r w:rsidRPr="007029EA">
              <w:rPr>
                <w:sz w:val="28"/>
                <w:szCs w:val="28"/>
                <w:lang w:eastAsia="ru-RU"/>
              </w:rPr>
              <w:t xml:space="preserve"> времени восстановления.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w:t>
            </w:r>
            <w:r w:rsidRPr="007029EA">
              <w:rPr>
                <w:sz w:val="28"/>
                <w:szCs w:val="28"/>
                <w:lang w:eastAsia="ru-RU"/>
              </w:rPr>
              <w:t xml:space="preserve"> в течение матча проверяет, что мячи по-прежнему соответствуют требованиям правил.</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 проводит жеребьевку между партиями 2 и 3, если 1</w:t>
            </w:r>
            <w:r w:rsidRPr="007029EA">
              <w:rPr>
                <w:snapToGrid w:val="0"/>
                <w:sz w:val="28"/>
                <w:szCs w:val="28"/>
                <w:vertAlign w:val="superscript"/>
                <w:lang w:eastAsia="ru-RU"/>
              </w:rPr>
              <w:t>ый</w:t>
            </w:r>
            <w:r w:rsidRPr="007029EA">
              <w:rPr>
                <w:snapToGrid w:val="0"/>
                <w:sz w:val="28"/>
                <w:szCs w:val="28"/>
                <w:lang w:eastAsia="ru-RU"/>
              </w:rPr>
              <w:t xml:space="preserve"> судья не имеет возможности сделать это. Он/она, в таком случае, должен передать всю соответствующую информацию секретарю.</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23.3 ОБЯЗАННОСТИ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начале каждой партии и при необходимости 2</w:t>
            </w:r>
            <w:r w:rsidRPr="007029EA">
              <w:rPr>
                <w:snapToGrid w:val="0"/>
                <w:sz w:val="28"/>
                <w:szCs w:val="28"/>
                <w:vertAlign w:val="superscript"/>
                <w:lang w:eastAsia="ru-RU"/>
              </w:rPr>
              <w:t>ой</w:t>
            </w:r>
            <w:r w:rsidRPr="007029EA">
              <w:rPr>
                <w:snapToGrid w:val="0"/>
                <w:sz w:val="28"/>
                <w:szCs w:val="28"/>
                <w:lang w:eastAsia="ru-RU"/>
              </w:rPr>
              <w:t xml:space="preserve"> судья контролирует работу секретаря и проверяет, что правомерно подающий игрок владеет мячом.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матча 2</w:t>
            </w:r>
            <w:r w:rsidRPr="007029EA">
              <w:rPr>
                <w:snapToGrid w:val="0"/>
                <w:sz w:val="28"/>
                <w:szCs w:val="28"/>
                <w:vertAlign w:val="superscript"/>
                <w:lang w:eastAsia="ru-RU"/>
              </w:rPr>
              <w:t>ой</w:t>
            </w:r>
            <w:r w:rsidRPr="007029EA">
              <w:rPr>
                <w:snapToGrid w:val="0"/>
                <w:sz w:val="28"/>
                <w:szCs w:val="28"/>
                <w:lang w:eastAsia="ru-RU"/>
              </w:rPr>
              <w:t xml:space="preserve"> судья принимает решения, дает свисток и показывает жестом: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помеху вследствие проникновения на площадку и в пространство соперника под сеткой;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ошибочный контакт игрока с сеткой, главным образом на стороне блокирующего, и с антенной на его стороне площадки;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контакт мяча с посторонним предметом;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пересечение мячом сетки на площадку соперника полностью или частично за пределами площади перехода, или касание антенны на его стороне площадки, включая, при подаче;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контакт мяча с песком, когда 1</w:t>
            </w:r>
            <w:r w:rsidRPr="007029EA">
              <w:rPr>
                <w:snapToGrid w:val="0"/>
                <w:sz w:val="28"/>
                <w:szCs w:val="28"/>
                <w:vertAlign w:val="superscript"/>
                <w:lang w:eastAsia="ru-RU"/>
              </w:rPr>
              <w:t>ый</w:t>
            </w:r>
            <w:r w:rsidRPr="007029EA">
              <w:rPr>
                <w:snapToGrid w:val="0"/>
                <w:sz w:val="28"/>
                <w:szCs w:val="28"/>
                <w:lang w:eastAsia="ru-RU"/>
              </w:rPr>
              <w:t xml:space="preserve"> судья не находится в позиции, позволяющей увидеть этот контакт;</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возвращение мяча под сеткой, который полностью на стороне соперника.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прохождение поданного мяча и при третьем ударе над или за антенной на своей стороне площадки.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 окончании матча он/она проверяет и подписывает протокол.</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24 СЕКРЕТАРЬ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2</w:t>
            </w:r>
            <w:r w:rsidR="007A7081" w:rsidRPr="007029EA">
              <w:rPr>
                <w:bCs/>
                <w:sz w:val="28"/>
                <w:szCs w:val="28"/>
                <w:lang w:eastAsia="ru-RU"/>
              </w:rPr>
              <w:t>4.1 МЕСТОНАХОЖДЕНИЕ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7029EA" w:rsidRPr="007029EA" w:rsidRDefault="003D32FD" w:rsidP="00B6596A">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lastRenderedPageBreak/>
              <w:t>Секретарь выполняет свои обязанности, сидя за столом секретаря на противоположной от 1</w:t>
            </w:r>
            <w:r w:rsidRPr="007029EA">
              <w:rPr>
                <w:snapToGrid w:val="0"/>
                <w:sz w:val="28"/>
                <w:szCs w:val="28"/>
                <w:vertAlign w:val="superscript"/>
                <w:lang w:eastAsia="ru-RU"/>
              </w:rPr>
              <w:t>го</w:t>
            </w:r>
            <w:r w:rsidRPr="007029EA">
              <w:rPr>
                <w:snapToGrid w:val="0"/>
                <w:sz w:val="28"/>
                <w:szCs w:val="28"/>
                <w:lang w:eastAsia="ru-RU"/>
              </w:rPr>
              <w:t xml:space="preserve"> судьи стороне лицом в его сторону.</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24.2 ОБЯЗАННОСТИ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Секретарь ведет протокол в соответствии с Правилами, взаимодействуя со 2</w:t>
            </w:r>
            <w:r w:rsidRPr="007029EA">
              <w:rPr>
                <w:snapToGrid w:val="0"/>
                <w:sz w:val="28"/>
                <w:szCs w:val="28"/>
                <w:vertAlign w:val="superscript"/>
                <w:lang w:eastAsia="ru-RU"/>
              </w:rPr>
              <w:t>ым</w:t>
            </w:r>
            <w:r w:rsidRPr="007029EA">
              <w:rPr>
                <w:snapToGrid w:val="0"/>
                <w:sz w:val="28"/>
                <w:szCs w:val="28"/>
                <w:lang w:eastAsia="ru-RU"/>
              </w:rPr>
              <w:t xml:space="preserve"> судьей.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Он/она использует зуммер или иное звуковое устройство для сообщения о нарушениях или подачи сигнала судьям в соответствии со своими обязанностями.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Перед матчем и партией секретарь: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5"/>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записывает в протокол данные о матче и командах в соответствии с действующими процедурами и получает подписи капитанов;</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5"/>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записывает порядок подачи каждой из команд.</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матча секретарь: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z w:val="28"/>
                <w:szCs w:val="28"/>
                <w:lang w:eastAsia="ru-RU"/>
              </w:rPr>
              <w:t>записывает набранные очки;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z w:val="28"/>
                <w:szCs w:val="28"/>
                <w:lang w:eastAsia="ru-RU"/>
              </w:rPr>
              <w:t>контролирует</w:t>
            </w:r>
            <w:r w:rsidRPr="007029EA">
              <w:rPr>
                <w:snapToGrid w:val="0"/>
                <w:sz w:val="28"/>
                <w:szCs w:val="28"/>
                <w:lang w:eastAsia="ru-RU"/>
              </w:rPr>
              <w:t xml:space="preserve"> порядок подачи каждой команды и указывает судьям на любое его нарушение до удара на подаче;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 xml:space="preserve">записывает тайм-ауты, </w:t>
            </w:r>
            <w:r w:rsidRPr="007029EA">
              <w:rPr>
                <w:sz w:val="28"/>
                <w:szCs w:val="28"/>
                <w:lang w:eastAsia="ru-RU"/>
              </w:rPr>
              <w:t xml:space="preserve">проверяя </w:t>
            </w:r>
            <w:r w:rsidRPr="007029EA">
              <w:rPr>
                <w:snapToGrid w:val="0"/>
                <w:sz w:val="28"/>
                <w:szCs w:val="28"/>
                <w:lang w:eastAsia="ru-RU"/>
              </w:rPr>
              <w:t xml:space="preserve">их количество, и информирует </w:t>
            </w:r>
            <w:r w:rsidRPr="007029EA">
              <w:rPr>
                <w:snapToGrid w:val="0"/>
                <w:sz w:val="28"/>
                <w:szCs w:val="28"/>
                <w:lang w:eastAsia="ru-RU"/>
              </w:rPr>
              <w:br/>
              <w:t>2</w:t>
            </w:r>
            <w:r w:rsidRPr="007029EA">
              <w:rPr>
                <w:snapToGrid w:val="0"/>
                <w:sz w:val="28"/>
                <w:szCs w:val="28"/>
                <w:vertAlign w:val="superscript"/>
                <w:lang w:eastAsia="ru-RU"/>
              </w:rPr>
              <w:t>го</w:t>
            </w:r>
            <w:r w:rsidRPr="007029EA">
              <w:rPr>
                <w:snapToGrid w:val="0"/>
                <w:sz w:val="28"/>
                <w:szCs w:val="28"/>
                <w:lang w:eastAsia="ru-RU"/>
              </w:rPr>
              <w:t xml:space="preserve"> судью;</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уведомляет судей о запросе тайм-аута, который является неправильным;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сообщает</w:t>
            </w:r>
            <w:r w:rsidRPr="007029EA">
              <w:rPr>
                <w:sz w:val="28"/>
                <w:szCs w:val="28"/>
                <w:lang w:eastAsia="ru-RU"/>
              </w:rPr>
              <w:t xml:space="preserve"> судьям о сменах сторон площадки и об окончании партий;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записывает любые санкции и неправильные запросы;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записывает все другие события по указанию 2</w:t>
            </w:r>
            <w:r w:rsidRPr="007029EA">
              <w:rPr>
                <w:snapToGrid w:val="0"/>
                <w:sz w:val="28"/>
                <w:szCs w:val="28"/>
                <w:vertAlign w:val="superscript"/>
                <w:lang w:eastAsia="ru-RU"/>
              </w:rPr>
              <w:t>го</w:t>
            </w:r>
            <w:r w:rsidRPr="007029EA">
              <w:rPr>
                <w:snapToGrid w:val="0"/>
                <w:sz w:val="28"/>
                <w:szCs w:val="28"/>
                <w:lang w:eastAsia="ru-RU"/>
              </w:rPr>
              <w:t xml:space="preserve"> судьи, в том числе время восстановления, продолжительные перерывы, внешнюю помеху и т.д.;</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контролирует интервалы между партиями.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конце матча секретарь: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7"/>
              </w:numPr>
              <w:tabs>
                <w:tab w:val="left" w:pos="839"/>
              </w:tabs>
              <w:spacing w:before="120" w:after="0" w:line="240" w:lineRule="auto"/>
              <w:ind w:left="839" w:right="34" w:hanging="839"/>
              <w:contextualSpacing/>
              <w:jc w:val="both"/>
              <w:rPr>
                <w:snapToGrid w:val="0"/>
                <w:sz w:val="28"/>
                <w:szCs w:val="28"/>
                <w:lang w:eastAsia="ru-RU"/>
              </w:rPr>
            </w:pPr>
            <w:r w:rsidRPr="007029EA">
              <w:rPr>
                <w:sz w:val="28"/>
                <w:szCs w:val="28"/>
                <w:lang w:eastAsia="ru-RU"/>
              </w:rPr>
              <w:t>записывает окончательный результат;</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случае протеста, с предварительного разрешения 1</w:t>
            </w:r>
            <w:r w:rsidRPr="007029EA">
              <w:rPr>
                <w:snapToGrid w:val="0"/>
                <w:sz w:val="28"/>
                <w:szCs w:val="28"/>
                <w:vertAlign w:val="superscript"/>
                <w:lang w:eastAsia="ru-RU"/>
              </w:rPr>
              <w:t>го</w:t>
            </w:r>
            <w:r w:rsidRPr="007029EA">
              <w:rPr>
                <w:snapToGrid w:val="0"/>
                <w:sz w:val="28"/>
                <w:szCs w:val="28"/>
                <w:lang w:eastAsia="ru-RU"/>
              </w:rPr>
              <w:t xml:space="preserve"> судьи, записывает или разрешает соответствующему капитану записать в протокол изложение опротестовываемого эпизода;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7"/>
              </w:numPr>
              <w:tabs>
                <w:tab w:val="left" w:pos="839"/>
              </w:tabs>
              <w:spacing w:before="120" w:after="0" w:line="240" w:lineRule="auto"/>
              <w:ind w:left="839" w:right="34" w:hanging="839"/>
              <w:contextualSpacing/>
              <w:jc w:val="both"/>
              <w:rPr>
                <w:snapToGrid w:val="0"/>
                <w:sz w:val="28"/>
                <w:szCs w:val="28"/>
                <w:lang w:eastAsia="ru-RU"/>
              </w:rPr>
            </w:pPr>
            <w:r w:rsidRPr="007029EA">
              <w:rPr>
                <w:sz w:val="28"/>
                <w:szCs w:val="28"/>
                <w:lang w:eastAsia="ru-RU"/>
              </w:rPr>
              <w:t>подписывает протокол, до того как он/она получит подписи капитанов команд и затем судей.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25 ПОМОЩНИК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25.1 МЕСТОНАХОЖДЕНИЕ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Помощник секретаря выполняет свои функции, сидя за столом секретаря рядом с ним.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25.2 ОБЯЗАННОСТИ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Он/она помогает в административной деятельности секретарской работы.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lastRenderedPageBreak/>
              <w:t>Если секретарь оказывается не в состоянии продолжать выполнение своей работы, помощник секретаря заменяет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До матча и партии помощник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проверяет, что вся информация, отображаемая на табло (всех табло), является правильной;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матча помощник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показывает порядок подачи каждой команды показом таблички с номером 1 или 2, соответствующим номеру игрока, который должен подавать, 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сигнализирует судьям немедленно</w:t>
            </w:r>
            <w:r w:rsidRPr="007029EA">
              <w:rPr>
                <w:sz w:val="28"/>
                <w:szCs w:val="28"/>
                <w:lang w:eastAsia="ru-RU"/>
              </w:rPr>
              <w:t>,</w:t>
            </w:r>
            <w:r w:rsidRPr="007029EA">
              <w:rPr>
                <w:snapToGrid w:val="0"/>
                <w:sz w:val="28"/>
                <w:szCs w:val="28"/>
                <w:lang w:eastAsia="ru-RU"/>
              </w:rPr>
              <w:t xml:space="preserve"> используя зуммер, о любом нарушении порядка подачи;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работает с ручным табло на столе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проверяет, чтобы данные всех табло соответствовали друг другу;</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начинает и заканчивает отсчет времени Технических Тайм-аутов;</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при необходимости, обновляет запасной протокол и передает его секретарю.</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конце матча помощник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подписывает протокол.</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26 ЛИНЕЙНЫЕ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26.1 МЕСТОНАХОЖДЕНИЕ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 xml:space="preserve">Если только два линейных используются, они стоят в углах площадки, ближайших к правой руке каждого судьи, по диагонали, </w:t>
            </w:r>
            <w:r w:rsidRPr="007029EA">
              <w:rPr>
                <w:snapToGrid w:val="0"/>
                <w:sz w:val="28"/>
                <w:szCs w:val="28"/>
                <w:lang w:eastAsia="ru-RU"/>
              </w:rPr>
              <w:br/>
              <w:t>1-2 м от углов.</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Каждый из них контролирует обе – боковую и лицевую – линии на своей стороне.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На ФИВБ, Мировых и Официальных Соревнованиях, когда наличие четырех линейных обязательно, они стоят в свободной зоне 1-3 м от каждого угла площадки на воображаемом продолжении линии, которую они контролируют.</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26.2 ОБЯЗАННОСТИ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Линейные выполняют свои обязанности, используя флаги (40 х 40 см), чтобы показать: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 xml:space="preserve">мяч </w:t>
            </w:r>
            <w:r w:rsidR="00793FFD" w:rsidRPr="007029EA">
              <w:rPr>
                <w:snapToGrid w:val="0"/>
                <w:sz w:val="28"/>
                <w:szCs w:val="28"/>
                <w:lang w:eastAsia="ru-RU"/>
              </w:rPr>
              <w:t>«</w:t>
            </w:r>
            <w:r w:rsidRPr="007029EA">
              <w:rPr>
                <w:snapToGrid w:val="0"/>
                <w:sz w:val="28"/>
                <w:szCs w:val="28"/>
                <w:lang w:eastAsia="ru-RU"/>
              </w:rPr>
              <w:t>в площадке</w:t>
            </w:r>
            <w:r w:rsidR="00B77F6B" w:rsidRPr="007029EA">
              <w:rPr>
                <w:snapToGrid w:val="0"/>
                <w:sz w:val="28"/>
                <w:szCs w:val="28"/>
                <w:lang w:eastAsia="ru-RU"/>
              </w:rPr>
              <w:t>»</w:t>
            </w:r>
            <w:r w:rsidRPr="007029EA">
              <w:rPr>
                <w:snapToGrid w:val="0"/>
                <w:sz w:val="28"/>
                <w:szCs w:val="28"/>
                <w:lang w:eastAsia="ru-RU"/>
              </w:rPr>
              <w:t xml:space="preserve"> и </w:t>
            </w:r>
            <w:r w:rsidR="00B77F6B" w:rsidRPr="007029EA">
              <w:rPr>
                <w:snapToGrid w:val="0"/>
                <w:sz w:val="28"/>
                <w:szCs w:val="28"/>
                <w:lang w:eastAsia="ru-RU"/>
              </w:rPr>
              <w:t>«</w:t>
            </w:r>
            <w:r w:rsidRPr="007029EA">
              <w:rPr>
                <w:snapToGrid w:val="0"/>
                <w:sz w:val="28"/>
                <w:szCs w:val="28"/>
                <w:lang w:eastAsia="ru-RU"/>
              </w:rPr>
              <w:t>за</w:t>
            </w:r>
            <w:r w:rsidR="00B77F6B" w:rsidRPr="007029EA">
              <w:rPr>
                <w:snapToGrid w:val="0"/>
                <w:sz w:val="28"/>
                <w:szCs w:val="28"/>
                <w:lang w:eastAsia="ru-RU"/>
              </w:rPr>
              <w:t>»</w:t>
            </w:r>
            <w:r w:rsidRPr="007029EA">
              <w:rPr>
                <w:snapToGrid w:val="0"/>
                <w:sz w:val="28"/>
                <w:szCs w:val="28"/>
                <w:lang w:eastAsia="ru-RU"/>
              </w:rPr>
              <w:t xml:space="preserve"> всегда, когда мяч приземляется около их линии (линий). (Примечание: ответственным за этот сигнал является преимущественно линейный, ближайший к траектории мяча);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 xml:space="preserve">касание мяча, ушедшего </w:t>
            </w:r>
            <w:r w:rsidR="00B77F6B" w:rsidRPr="007029EA">
              <w:rPr>
                <w:snapToGrid w:val="0"/>
                <w:sz w:val="28"/>
                <w:szCs w:val="28"/>
                <w:lang w:eastAsia="ru-RU"/>
              </w:rPr>
              <w:t>«</w:t>
            </w:r>
            <w:r w:rsidRPr="007029EA">
              <w:rPr>
                <w:snapToGrid w:val="0"/>
                <w:sz w:val="28"/>
                <w:szCs w:val="28"/>
                <w:lang w:eastAsia="ru-RU"/>
              </w:rPr>
              <w:t>за</w:t>
            </w:r>
            <w:r w:rsidR="00645AC1" w:rsidRPr="007029EA">
              <w:rPr>
                <w:snapToGrid w:val="0"/>
                <w:sz w:val="28"/>
                <w:szCs w:val="28"/>
                <w:lang w:eastAsia="ru-RU"/>
              </w:rPr>
              <w:t>»</w:t>
            </w:r>
            <w:r w:rsidRPr="007029EA">
              <w:rPr>
                <w:snapToGrid w:val="0"/>
                <w:sz w:val="28"/>
                <w:szCs w:val="28"/>
                <w:lang w:eastAsia="ru-RU"/>
              </w:rPr>
              <w:t xml:space="preserve"> от команды, принимающей мяч;</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касание мячом антенны, пересечение мячом сетки после подачи и третьего удара команды за пределами площади перехода и т.д.;</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заступ любого игрока (исключая подающего) за свою площадку в момент удара на подаче;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заступ подающего;</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любой контакт на своей стороне площадки с верхними 80 см антенны любого игрока во время его/ее игрового действия с мячом или, когда мешает игре;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пересечение мячом сетки на площадку соперника за пределами площади перехода, или касание антенны на своей стороне площадки.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касание блока во время розыгрыша.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 просьбе 1</w:t>
            </w:r>
            <w:r w:rsidRPr="007029EA">
              <w:rPr>
                <w:snapToGrid w:val="0"/>
                <w:sz w:val="28"/>
                <w:szCs w:val="28"/>
                <w:vertAlign w:val="superscript"/>
                <w:lang w:eastAsia="ru-RU"/>
              </w:rPr>
              <w:t>го</w:t>
            </w:r>
            <w:r w:rsidRPr="007029EA">
              <w:rPr>
                <w:snapToGrid w:val="0"/>
                <w:sz w:val="28"/>
                <w:szCs w:val="28"/>
                <w:lang w:eastAsia="ru-RU"/>
              </w:rPr>
              <w:t xml:space="preserve"> судьи, линейный должен повторить свой сигнал.</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27 ОФИЦИАЛЬНЫЕ СИГНАЛЫ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vAlign w:val="bottom"/>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27.1 ЖЕСТЫ СУДЕЙ</w:t>
            </w:r>
          </w:p>
        </w:tc>
        <w:tc>
          <w:tcPr>
            <w:tcW w:w="283" w:type="dxa"/>
            <w:gridSpan w:val="2"/>
            <w:vAlign w:val="bottom"/>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Судьи должны показывать официальными жестами причину их свистка (характер ошибки, зафиксированной свистком, или цель разрешенного перерыва). Жест должен выдерживаться некоторое время и, если он выполняется одной рукой, рука соответствует стороне команды, которая совершила ошибку или сделала запрос.</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27.2 СИГНАЛЫ ФЛАГОМ ЛИНЕЙНЫХ</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Линейные должны показывать официальными сигналами флагом характер зафиксированной ошибки и выдерживать сигнал некоторое время.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blPrEx>
          <w:jc w:val="center"/>
        </w:tblPrEx>
        <w:trPr>
          <w:gridAfter w:val="5"/>
          <w:wAfter w:w="632" w:type="dxa"/>
          <w:trHeight w:val="469"/>
          <w:jc w:val="center"/>
        </w:trPr>
        <w:tc>
          <w:tcPr>
            <w:tcW w:w="9541" w:type="dxa"/>
            <w:gridSpan w:val="2"/>
          </w:tcPr>
          <w:p w:rsidR="003D32FD" w:rsidRPr="00B6596A" w:rsidRDefault="003D32FD" w:rsidP="00424255">
            <w:pPr>
              <w:keepNext/>
              <w:spacing w:after="240"/>
              <w:contextualSpacing/>
              <w:jc w:val="center"/>
              <w:outlineLvl w:val="0"/>
              <w:rPr>
                <w:b/>
                <w:sz w:val="28"/>
                <w:szCs w:val="28"/>
                <w:lang w:eastAsia="ru-RU"/>
              </w:rPr>
            </w:pPr>
            <w:r w:rsidRPr="00B6596A">
              <w:rPr>
                <w:b/>
                <w:smallCaps/>
                <w:sz w:val="28"/>
                <w:szCs w:val="28"/>
                <w:lang w:eastAsia="ru-RU"/>
              </w:rPr>
              <w:t>Ч</w:t>
            </w:r>
            <w:r w:rsidR="007029EA" w:rsidRPr="00B6596A">
              <w:rPr>
                <w:b/>
                <w:smallCaps/>
                <w:sz w:val="28"/>
                <w:szCs w:val="28"/>
                <w:lang w:eastAsia="ru-RU"/>
              </w:rPr>
              <w:t>АСТЬ</w:t>
            </w:r>
            <w:r w:rsidRPr="00B6596A">
              <w:rPr>
                <w:b/>
                <w:sz w:val="28"/>
                <w:szCs w:val="28"/>
                <w:lang w:eastAsia="ru-RU"/>
              </w:rPr>
              <w:t xml:space="preserve"> 3</w:t>
            </w:r>
          </w:p>
          <w:p w:rsidR="003D32FD" w:rsidRPr="00B6596A" w:rsidRDefault="003D32FD" w:rsidP="00424255">
            <w:pPr>
              <w:keepNext/>
              <w:spacing w:after="240"/>
              <w:contextualSpacing/>
              <w:jc w:val="center"/>
              <w:outlineLvl w:val="0"/>
              <w:rPr>
                <w:b/>
                <w:sz w:val="28"/>
                <w:szCs w:val="28"/>
                <w:lang w:eastAsia="ru-RU"/>
              </w:rPr>
            </w:pPr>
          </w:p>
        </w:tc>
      </w:tr>
      <w:tr w:rsidR="003D32FD" w:rsidRPr="007029EA" w:rsidTr="007029EA">
        <w:tblPrEx>
          <w:jc w:val="center"/>
        </w:tblPrEx>
        <w:trPr>
          <w:gridAfter w:val="5"/>
          <w:wAfter w:w="632" w:type="dxa"/>
          <w:trHeight w:val="848"/>
          <w:jc w:val="center"/>
        </w:trPr>
        <w:tc>
          <w:tcPr>
            <w:tcW w:w="9541" w:type="dxa"/>
            <w:gridSpan w:val="2"/>
          </w:tcPr>
          <w:p w:rsidR="003D32FD" w:rsidRPr="00B6596A" w:rsidRDefault="003D32FD" w:rsidP="00424255">
            <w:pPr>
              <w:keepNext/>
              <w:widowControl w:val="0"/>
              <w:spacing w:after="240"/>
              <w:contextualSpacing/>
              <w:jc w:val="center"/>
              <w:rPr>
                <w:b/>
                <w:caps/>
                <w:snapToGrid w:val="0"/>
                <w:spacing w:val="10"/>
                <w:sz w:val="28"/>
                <w:szCs w:val="28"/>
                <w:lang w:eastAsia="ru-RU"/>
              </w:rPr>
            </w:pPr>
            <w:r w:rsidRPr="00B6596A">
              <w:rPr>
                <w:b/>
                <w:caps/>
                <w:snapToGrid w:val="0"/>
                <w:spacing w:val="10"/>
                <w:sz w:val="28"/>
                <w:szCs w:val="28"/>
                <w:lang w:eastAsia="ru-RU"/>
              </w:rPr>
              <w:t>ОПРЕДЕЛЕНИЯ</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caps/>
                <w:snapToGrid w:val="0"/>
                <w:sz w:val="28"/>
                <w:szCs w:val="28"/>
                <w:lang w:eastAsia="ru-RU"/>
              </w:rPr>
            </w:pPr>
            <w:r w:rsidRPr="007029EA">
              <w:rPr>
                <w:bCs/>
                <w:snapToGrid w:val="0"/>
                <w:sz w:val="28"/>
                <w:szCs w:val="28"/>
                <w:lang w:eastAsia="ru-RU"/>
              </w:rPr>
              <w:t>СОРЕВНОВАТЕЛЬНАЯ/КОНТРОЛЬНАЯ ЗОНА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color w:val="000000"/>
                <w:sz w:val="28"/>
                <w:szCs w:val="28"/>
                <w:lang w:eastAsia="ru-RU"/>
              </w:rPr>
            </w:pPr>
            <w:r w:rsidRPr="007029EA">
              <w:rPr>
                <w:sz w:val="28"/>
                <w:szCs w:val="28"/>
                <w:lang w:eastAsia="ru-RU"/>
              </w:rPr>
              <w:t>Соревновательная/Контрольная Зона представляет собой коридор вокруг игровой площадки и свободной зоны, который включает все площади до внешних препятст</w:t>
            </w:r>
            <w:r w:rsidR="0045497F" w:rsidRPr="007029EA">
              <w:rPr>
                <w:sz w:val="28"/>
                <w:szCs w:val="28"/>
                <w:lang w:eastAsia="ru-RU"/>
              </w:rPr>
              <w:t>вий или разметочных ограничений</w:t>
            </w:r>
            <w:r w:rsidRPr="007029EA">
              <w:rPr>
                <w:sz w:val="28"/>
                <w:szCs w:val="28"/>
                <w:lang w:eastAsia="ru-RU"/>
              </w:rPr>
              <w:t xml:space="preserve"> </w:t>
            </w:r>
            <w:r w:rsidR="0045497F" w:rsidRPr="007029EA">
              <w:rPr>
                <w:sz w:val="28"/>
                <w:szCs w:val="28"/>
                <w:lang w:eastAsia="ru-RU"/>
              </w:rPr>
              <w:t>(схема 1а).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Зоны</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Участки игрового поля (т.е. игровой площадки и свободной зоны), имеющие специальное назначение (или особые ограничения), установленное текстом правил. В состав зон входят: Зона Подачи, Свободная Зона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Нижняя Площадь</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Площадь, ограниченная в своей верхней части – нижним краем сетки и шнуром крепления ее к стойкам, по бокам – стойками и внизу – игровой поверхностью.</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ПЛОЩАДЬ ПЕРЕХОДА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Площадь перехода ограничена:</w:t>
            </w:r>
          </w:p>
        </w:tc>
      </w:tr>
      <w:tr w:rsidR="003D32FD" w:rsidRPr="007029EA" w:rsidTr="007029EA">
        <w:trPr>
          <w:gridBefore w:val="1"/>
          <w:gridAfter w:val="2"/>
          <w:wBefore w:w="115" w:type="dxa"/>
          <w:wAfter w:w="284" w:type="dxa"/>
          <w:trHeight w:val="102"/>
        </w:trPr>
        <w:tc>
          <w:tcPr>
            <w:tcW w:w="9774" w:type="dxa"/>
            <w:gridSpan w:val="4"/>
          </w:tcPr>
          <w:p w:rsidR="00C46FC0" w:rsidRPr="007029EA" w:rsidRDefault="003D32FD" w:rsidP="00424255">
            <w:pPr>
              <w:pStyle w:val="a3"/>
              <w:keepNext/>
              <w:numPr>
                <w:ilvl w:val="0"/>
                <w:numId w:val="94"/>
              </w:numPr>
              <w:spacing w:after="120"/>
              <w:rPr>
                <w:sz w:val="28"/>
                <w:szCs w:val="28"/>
                <w:lang w:eastAsia="ru-RU"/>
              </w:rPr>
            </w:pPr>
            <w:r w:rsidRPr="007029EA">
              <w:rPr>
                <w:sz w:val="28"/>
                <w:szCs w:val="28"/>
                <w:lang w:eastAsia="ru-RU"/>
              </w:rPr>
              <w:t>горизонтально</w:t>
            </w:r>
            <w:r w:rsidR="00C46FC0" w:rsidRPr="007029EA">
              <w:rPr>
                <w:sz w:val="28"/>
                <w:szCs w:val="28"/>
                <w:lang w:eastAsia="ru-RU"/>
              </w:rPr>
              <w:t>й лентой верхней части сетки;</w:t>
            </w:r>
          </w:p>
          <w:p w:rsidR="00C46FC0" w:rsidRPr="007029EA" w:rsidRDefault="00C46FC0" w:rsidP="00424255">
            <w:pPr>
              <w:pStyle w:val="a3"/>
              <w:keepNext/>
              <w:numPr>
                <w:ilvl w:val="0"/>
                <w:numId w:val="94"/>
              </w:numPr>
              <w:spacing w:after="120"/>
              <w:rPr>
                <w:sz w:val="28"/>
                <w:szCs w:val="28"/>
                <w:lang w:eastAsia="ru-RU"/>
              </w:rPr>
            </w:pPr>
            <w:r w:rsidRPr="007029EA">
              <w:rPr>
                <w:sz w:val="28"/>
                <w:szCs w:val="28"/>
                <w:lang w:eastAsia="ru-RU"/>
              </w:rPr>
              <w:t>антеннами и их продолжением;</w:t>
            </w:r>
          </w:p>
          <w:p w:rsidR="003D32FD" w:rsidRPr="007029EA" w:rsidRDefault="003D32FD" w:rsidP="00424255">
            <w:pPr>
              <w:pStyle w:val="a3"/>
              <w:keepNext/>
              <w:numPr>
                <w:ilvl w:val="0"/>
                <w:numId w:val="94"/>
              </w:numPr>
              <w:spacing w:after="120"/>
              <w:rPr>
                <w:sz w:val="28"/>
                <w:szCs w:val="28"/>
                <w:lang w:eastAsia="ru-RU"/>
              </w:rPr>
            </w:pPr>
            <w:r w:rsidRPr="007029EA">
              <w:rPr>
                <w:sz w:val="28"/>
                <w:szCs w:val="28"/>
                <w:lang w:eastAsia="ru-RU"/>
              </w:rPr>
              <w:t>потолком.</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lastRenderedPageBreak/>
              <w:t>Мяч должен переходить на ПЛОЩАДКУ соперника через площадь перехода.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ВНЕШНЯЯ ПЛОЩАДЬ</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Внешней площадью является часть вертикальной плоскости сетки за пределами площади перехода и нижней площади.</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ЕСЛИ ИНОЕ НЕ СОГЛАСОВАНО ФИВБ</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Это положение признает, что хотя существуют правила по стандартам и спецификациям снаряжения и оборудования, имеют место случаи, когда ФИВБ может дать особые разрешения в целях развития игры Пляжный волейбол или тестирования новых условий.</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СТАНДАРТЫ ФИВБ</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Технические спецификации или ограничения, установленные ФИВБ для производителей оборудования.</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ОШИБКА</w:t>
            </w:r>
          </w:p>
        </w:tc>
      </w:tr>
      <w:tr w:rsidR="003D32FD" w:rsidRPr="007029EA" w:rsidTr="007029EA">
        <w:trPr>
          <w:gridBefore w:val="1"/>
          <w:gridAfter w:val="2"/>
          <w:wBefore w:w="115" w:type="dxa"/>
          <w:wAfter w:w="284" w:type="dxa"/>
          <w:trHeight w:val="102"/>
        </w:trPr>
        <w:tc>
          <w:tcPr>
            <w:tcW w:w="9774" w:type="dxa"/>
            <w:gridSpan w:val="4"/>
          </w:tcPr>
          <w:p w:rsidR="0045497F" w:rsidRPr="007029EA" w:rsidRDefault="00C46FC0" w:rsidP="00424255">
            <w:pPr>
              <w:pStyle w:val="a3"/>
              <w:keepNext/>
              <w:numPr>
                <w:ilvl w:val="0"/>
                <w:numId w:val="97"/>
              </w:numPr>
              <w:tabs>
                <w:tab w:val="left" w:pos="113"/>
              </w:tabs>
              <w:spacing w:after="120"/>
              <w:rPr>
                <w:sz w:val="28"/>
                <w:szCs w:val="28"/>
                <w:lang w:eastAsia="ru-RU"/>
              </w:rPr>
            </w:pPr>
            <w:r w:rsidRPr="007029EA">
              <w:rPr>
                <w:sz w:val="28"/>
                <w:szCs w:val="28"/>
                <w:lang w:eastAsia="ru-RU"/>
              </w:rPr>
              <w:tab/>
            </w:r>
            <w:r w:rsidR="003D32FD" w:rsidRPr="007029EA">
              <w:rPr>
                <w:sz w:val="28"/>
                <w:szCs w:val="28"/>
                <w:lang w:eastAsia="ru-RU"/>
              </w:rPr>
              <w:t>Игровое действи</w:t>
            </w:r>
            <w:r w:rsidR="0045497F" w:rsidRPr="007029EA">
              <w:rPr>
                <w:sz w:val="28"/>
                <w:szCs w:val="28"/>
                <w:lang w:eastAsia="ru-RU"/>
              </w:rPr>
              <w:t>е, противоречащее правилам.</w:t>
            </w:r>
          </w:p>
          <w:p w:rsidR="003D32FD" w:rsidRPr="007029EA" w:rsidRDefault="00C46FC0" w:rsidP="00424255">
            <w:pPr>
              <w:pStyle w:val="a3"/>
              <w:keepNext/>
              <w:numPr>
                <w:ilvl w:val="0"/>
                <w:numId w:val="97"/>
              </w:numPr>
              <w:tabs>
                <w:tab w:val="left" w:pos="113"/>
              </w:tabs>
              <w:spacing w:after="120"/>
              <w:rPr>
                <w:sz w:val="28"/>
                <w:szCs w:val="28"/>
                <w:lang w:eastAsia="ru-RU"/>
              </w:rPr>
            </w:pPr>
            <w:r w:rsidRPr="007029EA">
              <w:rPr>
                <w:sz w:val="28"/>
                <w:szCs w:val="28"/>
                <w:lang w:eastAsia="ru-RU"/>
              </w:rPr>
              <w:tab/>
            </w:r>
            <w:r w:rsidR="003D32FD" w:rsidRPr="007029EA">
              <w:rPr>
                <w:sz w:val="28"/>
                <w:szCs w:val="28"/>
                <w:lang w:eastAsia="ru-RU"/>
              </w:rPr>
              <w:t>Нарушение правил иное, чем при игровом действии.</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ТЕХНИЧЕСКИЙ ТАЙМ-АУТ</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Это особый, в дополнение к тайм-аутам, обязательный тайм-аут для развития пляжного волейбола, анализа игры и для предоставления дополнительных коммерческих возможностей. Технические Тайм-Ауты обязательны для ФИВБ, Мировых и Официальных соревнований.</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ПОДАВАЛЬЩИКИ МЯЧА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Это персонал, чьей работой является поддерживать ход игры перекатыванием мяча подающему между розыгрышами.</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РОЗЫГРЫШ–ОЧКО</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Это система, при которой очко набирается всякий раз, когда выигран розыгрыш.</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ИНТЕРВАЛ</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Время между партиями. Смена площадок в третьей (решающей) партии не должна рассматриваться как интервал.</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ПОМЕХА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Любое действие, которое может создать преимущество по отношению к команде соперника, или любое действие, которое препятствует игре соперника с мячом.</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ПОСТОРОННИЙ ПРЕДМЕТ</w:t>
            </w:r>
          </w:p>
        </w:tc>
      </w:tr>
      <w:tr w:rsidR="003D32FD" w:rsidRPr="007029EA" w:rsidTr="007029EA">
        <w:trPr>
          <w:gridBefore w:val="1"/>
          <w:gridAfter w:val="2"/>
          <w:wBefore w:w="115" w:type="dxa"/>
          <w:wAfter w:w="284" w:type="dxa"/>
          <w:trHeight w:val="102"/>
        </w:trPr>
        <w:tc>
          <w:tcPr>
            <w:tcW w:w="9774" w:type="dxa"/>
            <w:gridSpan w:val="4"/>
          </w:tcPr>
          <w:p w:rsidR="003D32FD" w:rsidRDefault="003D32FD" w:rsidP="00424255">
            <w:pPr>
              <w:keepNext/>
              <w:spacing w:after="120"/>
              <w:contextualSpacing/>
              <w:jc w:val="both"/>
              <w:rPr>
                <w:sz w:val="28"/>
                <w:szCs w:val="28"/>
                <w:lang w:eastAsia="ru-RU"/>
              </w:rPr>
            </w:pPr>
            <w:r w:rsidRPr="007029EA">
              <w:rPr>
                <w:sz w:val="28"/>
                <w:szCs w:val="28"/>
                <w:lang w:eastAsia="ru-RU"/>
              </w:rPr>
              <w:t>Предмет/объект или человек, который, находясь за пределами игровой площадки или вблизи границы свободного игрового пространства, создает помеху полету мяча. Например: верхняя аппаратура освещения, судейская вышка, ТВ оборудование, стол секретаря, стойки сетки. Антенны не являются посторонним предметом, так как считаются частью сетки.</w:t>
            </w:r>
          </w:p>
          <w:p w:rsidR="007029EA" w:rsidRPr="007029EA" w:rsidRDefault="007029EA" w:rsidP="00424255">
            <w:pPr>
              <w:keepNext/>
              <w:spacing w:after="120"/>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lastRenderedPageBreak/>
              <w:t>ВЫРАВНИВАТЕЛИ песка</w:t>
            </w:r>
            <w:r w:rsidRPr="007029EA">
              <w:rPr>
                <w:bCs/>
                <w:snapToGrid w:val="0"/>
                <w:sz w:val="28"/>
                <w:szCs w:val="28"/>
                <w:lang w:eastAsia="ru-RU"/>
              </w:rPr>
              <w:t xml:space="preserve"> (</w:t>
            </w:r>
            <w:r w:rsidRPr="007029EA">
              <w:rPr>
                <w:bCs/>
                <w:caps/>
                <w:snapToGrid w:val="0"/>
                <w:sz w:val="28"/>
                <w:szCs w:val="28"/>
                <w:lang w:eastAsia="ru-RU"/>
              </w:rPr>
              <w:t>ровняльщики)</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Эти помощники на площадке используют длинные грабли или длинные шесты с плоской пластиной на конце для выравнивания песка главным образом вокруг линий площадки и поперек центральной оси площадки между стойками сетки.</w:t>
            </w:r>
          </w:p>
        </w:tc>
      </w:tr>
    </w:tbl>
    <w:p w:rsidR="00C25AE4" w:rsidRPr="007029EA" w:rsidRDefault="00C25AE4" w:rsidP="00424255">
      <w:pPr>
        <w:keepNext/>
        <w:tabs>
          <w:tab w:val="left" w:pos="1843"/>
        </w:tabs>
        <w:spacing w:after="0" w:line="240" w:lineRule="auto"/>
        <w:ind w:right="-1" w:firstLine="709"/>
        <w:contextualSpacing/>
        <w:mirrorIndents/>
        <w:jc w:val="both"/>
        <w:rPr>
          <w:sz w:val="28"/>
          <w:szCs w:val="28"/>
        </w:rPr>
      </w:pPr>
    </w:p>
    <w:p w:rsidR="00C25AE4" w:rsidRPr="007029EA" w:rsidRDefault="0049233B" w:rsidP="00424255">
      <w:pPr>
        <w:keepNext/>
        <w:numPr>
          <w:ilvl w:val="0"/>
          <w:numId w:val="95"/>
        </w:numPr>
        <w:tabs>
          <w:tab w:val="left" w:pos="567"/>
        </w:tabs>
        <w:overflowPunct w:val="0"/>
        <w:autoSpaceDE w:val="0"/>
        <w:autoSpaceDN w:val="0"/>
        <w:adjustRightInd w:val="0"/>
        <w:spacing w:after="0" w:line="240" w:lineRule="auto"/>
        <w:ind w:left="0" w:firstLine="0"/>
        <w:contextualSpacing/>
        <w:jc w:val="center"/>
        <w:textAlignment w:val="baseline"/>
        <w:outlineLvl w:val="0"/>
        <w:rPr>
          <w:b/>
          <w:caps/>
          <w:sz w:val="28"/>
          <w:szCs w:val="28"/>
        </w:rPr>
      </w:pPr>
      <w:r w:rsidRPr="007029EA">
        <w:rPr>
          <w:b/>
          <w:sz w:val="28"/>
          <w:szCs w:val="28"/>
        </w:rPr>
        <w:t xml:space="preserve">ВОЛЕЙБОЛ </w:t>
      </w:r>
      <w:r w:rsidRPr="007029EA">
        <w:rPr>
          <w:b/>
          <w:caps/>
          <w:sz w:val="28"/>
          <w:szCs w:val="28"/>
        </w:rPr>
        <w:t>на снегу</w:t>
      </w:r>
      <w:r w:rsidRPr="007029EA">
        <w:rPr>
          <w:b/>
          <w:sz w:val="28"/>
          <w:szCs w:val="28"/>
        </w:rPr>
        <w:t xml:space="preserve"> </w:t>
      </w:r>
    </w:p>
    <w:p w:rsidR="0049233B" w:rsidRPr="007029EA" w:rsidRDefault="0049233B" w:rsidP="00424255">
      <w:pPr>
        <w:keepNext/>
        <w:tabs>
          <w:tab w:val="left" w:pos="567"/>
        </w:tabs>
        <w:overflowPunct w:val="0"/>
        <w:autoSpaceDE w:val="0"/>
        <w:autoSpaceDN w:val="0"/>
        <w:adjustRightInd w:val="0"/>
        <w:spacing w:after="0" w:line="240" w:lineRule="auto"/>
        <w:contextualSpacing/>
        <w:textAlignment w:val="baseline"/>
        <w:outlineLvl w:val="0"/>
        <w:rPr>
          <w:caps/>
          <w:sz w:val="28"/>
          <w:szCs w:val="28"/>
        </w:rPr>
      </w:pPr>
    </w:p>
    <w:p w:rsidR="00C25AE4" w:rsidRPr="007029EA" w:rsidRDefault="00C25AE4" w:rsidP="00424255">
      <w:pPr>
        <w:keepNext/>
        <w:spacing w:after="0" w:line="240" w:lineRule="auto"/>
        <w:ind w:firstLine="709"/>
        <w:contextualSpacing/>
        <w:jc w:val="both"/>
        <w:rPr>
          <w:sz w:val="28"/>
          <w:szCs w:val="28"/>
        </w:rPr>
      </w:pPr>
      <w:r w:rsidRPr="007029EA">
        <w:rPr>
          <w:sz w:val="28"/>
          <w:szCs w:val="28"/>
        </w:rPr>
        <w:t>1.3.1</w:t>
      </w:r>
      <w:r w:rsidRPr="007029EA">
        <w:rPr>
          <w:sz w:val="28"/>
          <w:szCs w:val="28"/>
        </w:rPr>
        <w:tab/>
        <w:t xml:space="preserve"> Волейбол на снегу – это дисциплина, в которой соревнуются две команды на площадке со снежным покрытием, разделенной сеткой. Команда состоит из двух игроков, замены по ходу матчей не предусмотрены </w:t>
      </w:r>
      <w:r w:rsidRPr="007029EA">
        <w:rPr>
          <w:sz w:val="28"/>
          <w:szCs w:val="28"/>
          <w:shd w:val="clear" w:color="auto" w:fill="FFFFFF"/>
        </w:rPr>
        <w:t>(при тяжёлой травме, дисквалификации, отказе игрока от продолжения игры команде засчитывается поражение). Тренер может наблюдать за матчем только с трибуны. Форма игроков должна быть одинаковая (одинаковый цвет и фасон). Форма должна иметь номера 1 и 2. Игроки должны играть в обуви (кроссовки или бутсы).</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Размер площадки – 8х8. Игровой формат: игра из трёх партий до 15 очков (смена сторон при сумме очков кратной 7).</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Цель игры – направить мяч над сеткой для приземления его на площадке соперника и предотвратить такую же попытку соперника. Команда имеет три касания для возвращения мяча (касание при блокировании учитывается).</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Мяч вводится в игру подачей: подающий игрок ударом направляет мяч над сеткой сопернику. Розыгрыш продолжается до приземления мяча на игровой площадке, выхода его «за» площадку, или ошибки команды при возвращении мяча.</w:t>
      </w:r>
    </w:p>
    <w:p w:rsidR="008C52F9" w:rsidRDefault="00C25AE4" w:rsidP="00424255">
      <w:pPr>
        <w:keepNext/>
        <w:spacing w:after="0" w:line="240" w:lineRule="auto"/>
        <w:ind w:firstLine="709"/>
        <w:contextualSpacing/>
        <w:jc w:val="both"/>
        <w:rPr>
          <w:sz w:val="28"/>
          <w:szCs w:val="28"/>
        </w:rPr>
      </w:pPr>
      <w:r w:rsidRPr="007029EA">
        <w:rPr>
          <w:sz w:val="28"/>
          <w:szCs w:val="28"/>
        </w:rPr>
        <w:t>1.3.2 Система проведения соревнований.</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Общероссийские соревнования по волейболу на снегу – командные соревнования, которые могут проводиться по круговой системе, по круговой системе с разбиением на подгруппы и по олимпийской системе. Система проведения общероссийских </w:t>
      </w:r>
      <w:r w:rsidR="004132EB" w:rsidRPr="007029EA">
        <w:rPr>
          <w:sz w:val="28"/>
          <w:szCs w:val="28"/>
        </w:rPr>
        <w:t xml:space="preserve">или региональных </w:t>
      </w:r>
      <w:r w:rsidRPr="007029EA">
        <w:rPr>
          <w:sz w:val="28"/>
          <w:szCs w:val="28"/>
        </w:rPr>
        <w:t xml:space="preserve">соревнований определяется Положением о соревнованиях и утверждается федеральным органом исполнительной власти в области физической культуры и Всероссийской федерацией волейбола </w:t>
      </w:r>
      <w:r w:rsidR="004132EB" w:rsidRPr="007029EA">
        <w:rPr>
          <w:sz w:val="28"/>
          <w:szCs w:val="28"/>
        </w:rPr>
        <w:t>или органом исполнительной власти в области физической культуры и спорта субъекта РФ и региональной спортивной федерацией, соответственно.</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1.3.3 Возрастные группы. </w:t>
      </w:r>
    </w:p>
    <w:p w:rsidR="00C25AE4" w:rsidRPr="007029EA" w:rsidRDefault="00C25AE4" w:rsidP="00424255">
      <w:pPr>
        <w:keepNext/>
        <w:spacing w:after="0" w:line="240" w:lineRule="auto"/>
        <w:ind w:firstLine="709"/>
        <w:contextualSpacing/>
        <w:jc w:val="both"/>
        <w:rPr>
          <w:rFonts w:eastAsia="Calibri"/>
          <w:sz w:val="28"/>
          <w:szCs w:val="28"/>
        </w:rPr>
      </w:pPr>
      <w:r w:rsidRPr="007029EA">
        <w:rPr>
          <w:rFonts w:eastAsia="Calibri"/>
          <w:sz w:val="28"/>
          <w:szCs w:val="28"/>
        </w:rPr>
        <w:t>Среди юношей и девушек соревнования проводятся в следующих возрастных группах:</w:t>
      </w:r>
    </w:p>
    <w:p w:rsidR="00C25AE4" w:rsidRPr="007029EA" w:rsidRDefault="00C25AE4" w:rsidP="00424255">
      <w:pPr>
        <w:keepNext/>
        <w:spacing w:after="0" w:line="240" w:lineRule="auto"/>
        <w:ind w:firstLine="709"/>
        <w:contextualSpacing/>
        <w:rPr>
          <w:rFonts w:eastAsia="Calibri"/>
          <w:sz w:val="28"/>
          <w:szCs w:val="28"/>
        </w:rPr>
      </w:pPr>
      <w:r w:rsidRPr="007029EA">
        <w:rPr>
          <w:rFonts w:eastAsia="Calibri"/>
          <w:sz w:val="28"/>
          <w:szCs w:val="28"/>
        </w:rPr>
        <w:t>1. Девушки, юноши до 19 лет.</w:t>
      </w:r>
    </w:p>
    <w:p w:rsidR="00C25AE4" w:rsidRPr="007029EA" w:rsidRDefault="00C25AE4" w:rsidP="00424255">
      <w:pPr>
        <w:keepNext/>
        <w:spacing w:after="0" w:line="240" w:lineRule="auto"/>
        <w:ind w:firstLine="709"/>
        <w:contextualSpacing/>
        <w:rPr>
          <w:rFonts w:eastAsia="Calibri"/>
          <w:sz w:val="28"/>
          <w:szCs w:val="28"/>
        </w:rPr>
      </w:pPr>
      <w:r w:rsidRPr="007029EA">
        <w:rPr>
          <w:rFonts w:eastAsia="Calibri"/>
          <w:sz w:val="28"/>
          <w:szCs w:val="28"/>
        </w:rPr>
        <w:t>2. Девушки, юноши до 17 лет.</w:t>
      </w:r>
    </w:p>
    <w:p w:rsidR="00C25AE4" w:rsidRPr="007029EA" w:rsidRDefault="00C25AE4" w:rsidP="00424255">
      <w:pPr>
        <w:keepNext/>
        <w:spacing w:after="0" w:line="240" w:lineRule="auto"/>
        <w:ind w:firstLine="709"/>
        <w:contextualSpacing/>
        <w:rPr>
          <w:rFonts w:eastAsia="Calibri"/>
          <w:sz w:val="28"/>
          <w:szCs w:val="28"/>
        </w:rPr>
      </w:pPr>
      <w:r w:rsidRPr="007029EA">
        <w:rPr>
          <w:rFonts w:eastAsia="Calibri"/>
          <w:sz w:val="28"/>
          <w:szCs w:val="28"/>
        </w:rPr>
        <w:t>3. Девушки, юноши до 15 лет.</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1.3.4 Допуск участников. Для допуска к общероссийским соревнованиям создаются комиссии по допуску в составе не менее трех человек. К общероссийским </w:t>
      </w:r>
      <w:r w:rsidRPr="007029EA">
        <w:rPr>
          <w:sz w:val="28"/>
          <w:szCs w:val="28"/>
        </w:rPr>
        <w:lastRenderedPageBreak/>
        <w:t>соревнованиям в соответствии с именным заявочным листом допускаются спортсмены, тренеры и медицинский персонал (врачи и массажисты), имеющие действующую лицензию необходимой категории. Спортсмены должны иметь допуск медицинского учреждения, которому разрешено проведение углубленных медицинских обследований спортсменов. К общероссийским соревнованиям не могут быть допущены:</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Спортсмены с действующей дисквалификацией;</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Спортсмены не имеющие российского гражданства;</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Спортсмены, не проходившие углубленное медицинское обследование более шести месяцев.</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1.3.5 Тренер – проводит разминку команды</w:t>
      </w:r>
      <w:r w:rsidR="00793FFD" w:rsidRPr="007029EA">
        <w:rPr>
          <w:sz w:val="28"/>
          <w:szCs w:val="28"/>
        </w:rPr>
        <w:t>,</w:t>
      </w:r>
      <w:r w:rsidRPr="007029EA">
        <w:rPr>
          <w:sz w:val="28"/>
          <w:szCs w:val="28"/>
        </w:rPr>
        <w:t xml:space="preserve"> и на время всего матча находится за пределами игровой зоны. </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1.3.6 Менеджер команды – является представителем команды на общероссийских соревнованиях. Имеет право обращаться в ГСК с вопросами организации соревнований (время тренировок, предоставление заявок). В отсутствии менеджера в команде его обязанности на себя принимает Тренер команды. </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1.3.7.1.  Во всех встречах команды получают:</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 за победу - два очка,</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 за поражение - одно очко,</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 за неявку на игру в соответствии с Положением о соревнованиях.</w:t>
      </w:r>
    </w:p>
    <w:p w:rsidR="00C25AE4" w:rsidRPr="007029EA" w:rsidRDefault="00EF1FF7" w:rsidP="00424255">
      <w:pPr>
        <w:keepNext/>
        <w:shd w:val="clear" w:color="auto" w:fill="FFFFFF"/>
        <w:spacing w:after="0" w:line="240" w:lineRule="auto"/>
        <w:ind w:firstLine="709"/>
        <w:contextualSpacing/>
        <w:jc w:val="both"/>
        <w:rPr>
          <w:sz w:val="28"/>
          <w:szCs w:val="28"/>
        </w:rPr>
      </w:pPr>
      <w:r w:rsidRPr="007029EA">
        <w:rPr>
          <w:sz w:val="28"/>
          <w:szCs w:val="28"/>
        </w:rPr>
        <w:t>1</w:t>
      </w:r>
      <w:r w:rsidR="00C25AE4" w:rsidRPr="007029EA">
        <w:rPr>
          <w:sz w:val="28"/>
          <w:szCs w:val="28"/>
        </w:rPr>
        <w:t>.3.7.2.  При равенстве количества побед у двух и более команд места определяются  последовательно по:</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А) количеству очков во всех встречах,</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Б) соотношению партий во всех встречах,</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В) соотношению мячей во всех встречах,</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Г) результатам личной встречи.</w:t>
      </w:r>
    </w:p>
    <w:p w:rsidR="00C25AE4" w:rsidRPr="007029EA" w:rsidRDefault="00C25AE4" w:rsidP="00424255">
      <w:pPr>
        <w:keepNext/>
        <w:autoSpaceDE w:val="0"/>
        <w:autoSpaceDN w:val="0"/>
        <w:adjustRightInd w:val="0"/>
        <w:spacing w:after="0" w:line="240" w:lineRule="auto"/>
        <w:ind w:firstLine="709"/>
        <w:contextualSpacing/>
        <w:jc w:val="both"/>
        <w:rPr>
          <w:sz w:val="28"/>
          <w:szCs w:val="28"/>
        </w:rPr>
      </w:pPr>
      <w:r w:rsidRPr="007029EA">
        <w:rPr>
          <w:sz w:val="28"/>
          <w:szCs w:val="28"/>
        </w:rPr>
        <w:t>1.3.8 Судейство каждого волейбольного матча осуществляет судейская бригада матча в составе, определяемом Правилами игры, с учетом Положения о конкретных соревнованиях.  В состав судейской бригады на каждый матч назначаются, первый судья, второй судья, секретарь, помощник секретаря. Контроль за действиями судейской бригады и ее оценка возлагается на главного судью турнира.</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Организация соревнований возлагается на Главную судейскую коллегию в составе: инспектора ВФВ, главного судьи, главного секретаря. Состав ГСК на каждый турнир утверждается Всероссийской коллегией судей.  ГСК назначает судейские бригады  на каждый матч из числа первых-вторых судей, линейных судей (при необходимости), секретарей и помощников секретарей, работающих на данном соревновании.</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1.3.8.1 Функциональные обязанности судей. </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- 1 судья - Руководит матчем от начала и до конца, имеет власть над всеми членами судейской бригады и членами команд. Во время матча решения 1 судьи </w:t>
      </w:r>
      <w:r w:rsidRPr="007029EA">
        <w:rPr>
          <w:sz w:val="28"/>
          <w:szCs w:val="28"/>
        </w:rPr>
        <w:lastRenderedPageBreak/>
        <w:t>являются окончательными, он/она имеет право отменять решения других членов судейской бригады, если замечено, что они ошибочны. По окончании матча проверяет протокол и подписывает его.</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- 2 судья - Является помощником 1 судьи, но имеет свою сферу полномочий. Если 1 судья оказывается не в состоянии продолжить выполнение своих обязанностей, 2 судья может заменить его. </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Секретарь – ведет протокол в соответствии с Правилами, взаимодействуя со 2ым судьей.</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Помощник секретаря – меняет счет на перекидном табло, показывает табличку с номером игрока, который должен подавать в розыгрыше.</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Судьи на линии – выполняют свои обязанности, используя флаги, чтобы показать решения, лежащие в области их полномочий.</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Инспектор ВФВ – официальное лицо, назначенное Директоратом ВФВ для непосредственной организации и контроля за проведением этапов (Финала) чемпионата или Кубка России. Является ответственным за проведение соревнований. Проверяет готовность мест проведения соревнований, оборудования и инвентаря, соответствие их Правилам. Контролирует условия размещения судей и официальных лиц, обеспечение безопасности. Проводит техническое совещание с командами, тренерами – доводит расписание игр, тренировок (опробования площадок), выдает игровую форму, координирует ТВ-трансляции.</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Главный судья – проводит совещания с судьями, делает назначения судей на матчи. В ходе игр контролирует работу судей.</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Главный секретарь – готовит судейскую документацию, инструктирует и назначает секретарей на каждую игру, готовит итоговый отчет о соревновании.</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1.3.8.2 Протесты. </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1. Капитаны команд имеют право заявлять официальный протест касательно применения или интерпретации Судьями Правил перед матчем, во время или после матча. </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Только нижеследующие три критерия могут учитываться при определении того, есть ли основания для Протеста или нет:</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2. Судья неправильно интерпретирует или применяет Правила/Положения, или он/она не предвидит последствий своих решений.</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3. Ошибка в ведении протокола (порядок подачи или счёт матча).</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4. Технический аспект условий проведения матча (погода, освещение и т.д.).</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5. Апелляции к рассмотрению не принимаются.</w:t>
      </w:r>
    </w:p>
    <w:sectPr w:rsidR="00C25AE4" w:rsidRPr="007029EA" w:rsidSect="00C46FC0">
      <w:headerReference w:type="default" r:id="rId9"/>
      <w:footerReference w:type="default" r:id="rId10"/>
      <w:footerReference w:type="first" r:id="rId11"/>
      <w:pgSz w:w="11906" w:h="16838"/>
      <w:pgMar w:top="1134" w:right="567"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A1" w:rsidRDefault="004102A1" w:rsidP="00F61CD6">
      <w:pPr>
        <w:spacing w:after="0" w:line="240" w:lineRule="auto"/>
      </w:pPr>
      <w:r>
        <w:separator/>
      </w:r>
    </w:p>
  </w:endnote>
  <w:endnote w:type="continuationSeparator" w:id="0">
    <w:p w:rsidR="004102A1" w:rsidRDefault="004102A1" w:rsidP="00F6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IBOGK E+ Pragmatica C">
    <w:altName w:val="Arial"/>
    <w:panose1 w:val="00000000000000000000"/>
    <w:charset w:val="00"/>
    <w:family w:val="swiss"/>
    <w:notTrueType/>
    <w:pitch w:val="default"/>
    <w:sig w:usb0="00000003" w:usb1="00000000" w:usb2="00000000" w:usb3="00000000" w:csb0="00000001" w:csb1="00000000"/>
  </w:font>
  <w:font w:name="GCKLG I+ Pragmatica 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font>
  <w:font w:name="Eurostile">
    <w:altName w:val="Agency FB"/>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EA" w:rsidRDefault="007029EA">
    <w:pPr>
      <w:pStyle w:val="a9"/>
      <w:jc w:val="center"/>
    </w:pPr>
  </w:p>
  <w:p w:rsidR="007029EA" w:rsidRDefault="007029E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EA" w:rsidRDefault="007029EA" w:rsidP="0026081D">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A1" w:rsidRDefault="004102A1" w:rsidP="00F61CD6">
      <w:pPr>
        <w:spacing w:after="0" w:line="240" w:lineRule="auto"/>
      </w:pPr>
      <w:r>
        <w:separator/>
      </w:r>
    </w:p>
  </w:footnote>
  <w:footnote w:type="continuationSeparator" w:id="0">
    <w:p w:rsidR="004102A1" w:rsidRDefault="004102A1" w:rsidP="00F61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548505"/>
      <w:docPartObj>
        <w:docPartGallery w:val="Page Numbers (Top of Page)"/>
        <w:docPartUnique/>
      </w:docPartObj>
    </w:sdtPr>
    <w:sdtEndPr/>
    <w:sdtContent>
      <w:p w:rsidR="007029EA" w:rsidRDefault="007029EA">
        <w:pPr>
          <w:pStyle w:val="a7"/>
          <w:jc w:val="center"/>
        </w:pPr>
        <w:r>
          <w:fldChar w:fldCharType="begin"/>
        </w:r>
        <w:r>
          <w:instrText>PAGE   \* MERGEFORMAT</w:instrText>
        </w:r>
        <w:r>
          <w:fldChar w:fldCharType="separate"/>
        </w:r>
        <w:r w:rsidR="00206BEF">
          <w:rPr>
            <w:noProof/>
          </w:rPr>
          <w:t>83</w:t>
        </w:r>
        <w:r>
          <w:fldChar w:fldCharType="end"/>
        </w:r>
      </w:p>
    </w:sdtContent>
  </w:sdt>
  <w:p w:rsidR="007029EA" w:rsidRDefault="007029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8C2"/>
    <w:multiLevelType w:val="hybridMultilevel"/>
    <w:tmpl w:val="22DA8874"/>
    <w:lvl w:ilvl="0" w:tplc="7304DF96">
      <w:start w:val="1"/>
      <w:numFmt w:val="decimal"/>
      <w:lvlText w:val="22.3.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B78AE"/>
    <w:multiLevelType w:val="hybridMultilevel"/>
    <w:tmpl w:val="FA54F414"/>
    <w:lvl w:ilvl="0" w:tplc="D74C2D30">
      <w:start w:val="1"/>
      <w:numFmt w:val="decimal"/>
      <w:lvlText w:val="6.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86BE2"/>
    <w:multiLevelType w:val="hybridMultilevel"/>
    <w:tmpl w:val="2EB2BD4E"/>
    <w:lvl w:ilvl="0" w:tplc="A1A4B9BE">
      <w:start w:val="1"/>
      <w:numFmt w:val="decimal"/>
      <w:lvlText w:val="10.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99172E"/>
    <w:multiLevelType w:val="hybridMultilevel"/>
    <w:tmpl w:val="3A1A53A4"/>
    <w:lvl w:ilvl="0" w:tplc="437EB88A">
      <w:start w:val="1"/>
      <w:numFmt w:val="decimal"/>
      <w:lvlText w:val="13.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60919"/>
    <w:multiLevelType w:val="hybridMultilevel"/>
    <w:tmpl w:val="1368FCEC"/>
    <w:lvl w:ilvl="0" w:tplc="B5C614BE">
      <w:start w:val="1"/>
      <w:numFmt w:val="decimal"/>
      <w:pStyle w:val="7"/>
      <w:lvlText w:val="4.%1"/>
      <w:lvlJc w:val="left"/>
      <w:pPr>
        <w:tabs>
          <w:tab w:val="num" w:pos="1134"/>
        </w:tabs>
        <w:ind w:left="1134" w:hanging="567"/>
      </w:pPr>
      <w:rPr>
        <w:rFonts w:ascii="Arial" w:hAnsi="Arial" w:hint="default"/>
        <w:b w:val="0"/>
        <w:i/>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D3608A"/>
    <w:multiLevelType w:val="hybridMultilevel"/>
    <w:tmpl w:val="CE9E0456"/>
    <w:lvl w:ilvl="0" w:tplc="39FE4822">
      <w:start w:val="1"/>
      <w:numFmt w:val="decimal"/>
      <w:lvlText w:val="9.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DC3B21"/>
    <w:multiLevelType w:val="hybridMultilevel"/>
    <w:tmpl w:val="A50439A2"/>
    <w:lvl w:ilvl="0" w:tplc="617A1EAA">
      <w:start w:val="1"/>
      <w:numFmt w:val="decimal"/>
      <w:lvlText w:val="10.1.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8F09E3"/>
    <w:multiLevelType w:val="hybridMultilevel"/>
    <w:tmpl w:val="0B18D720"/>
    <w:lvl w:ilvl="0" w:tplc="C29EB6E6">
      <w:start w:val="1"/>
      <w:numFmt w:val="decimal"/>
      <w:lvlText w:val="12.6.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676C89"/>
    <w:multiLevelType w:val="hybridMultilevel"/>
    <w:tmpl w:val="D23825C6"/>
    <w:lvl w:ilvl="0" w:tplc="61E85E26">
      <w:start w:val="1"/>
      <w:numFmt w:val="decimal"/>
      <w:pStyle w:val="20"/>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B784D344">
      <w:numFmt w:val="none"/>
      <w:lvlText w:val=""/>
      <w:lvlJc w:val="left"/>
      <w:pPr>
        <w:tabs>
          <w:tab w:val="num" w:pos="360"/>
        </w:tabs>
      </w:pPr>
    </w:lvl>
    <w:lvl w:ilvl="2" w:tplc="85300DA4">
      <w:numFmt w:val="none"/>
      <w:lvlText w:val=""/>
      <w:lvlJc w:val="left"/>
      <w:pPr>
        <w:tabs>
          <w:tab w:val="num" w:pos="360"/>
        </w:tabs>
      </w:pPr>
    </w:lvl>
    <w:lvl w:ilvl="3" w:tplc="B3B24922">
      <w:numFmt w:val="none"/>
      <w:lvlText w:val=""/>
      <w:lvlJc w:val="left"/>
      <w:pPr>
        <w:tabs>
          <w:tab w:val="num" w:pos="360"/>
        </w:tabs>
      </w:pPr>
    </w:lvl>
    <w:lvl w:ilvl="4" w:tplc="2F58CB38">
      <w:numFmt w:val="none"/>
      <w:lvlText w:val=""/>
      <w:lvlJc w:val="left"/>
      <w:pPr>
        <w:tabs>
          <w:tab w:val="num" w:pos="360"/>
        </w:tabs>
      </w:pPr>
    </w:lvl>
    <w:lvl w:ilvl="5" w:tplc="A4D8A176">
      <w:numFmt w:val="none"/>
      <w:lvlText w:val=""/>
      <w:lvlJc w:val="left"/>
      <w:pPr>
        <w:tabs>
          <w:tab w:val="num" w:pos="360"/>
        </w:tabs>
      </w:pPr>
    </w:lvl>
    <w:lvl w:ilvl="6" w:tplc="D03E76B4">
      <w:numFmt w:val="none"/>
      <w:lvlText w:val=""/>
      <w:lvlJc w:val="left"/>
      <w:pPr>
        <w:tabs>
          <w:tab w:val="num" w:pos="360"/>
        </w:tabs>
      </w:pPr>
    </w:lvl>
    <w:lvl w:ilvl="7" w:tplc="48622EF0">
      <w:numFmt w:val="none"/>
      <w:lvlText w:val=""/>
      <w:lvlJc w:val="left"/>
      <w:pPr>
        <w:tabs>
          <w:tab w:val="num" w:pos="360"/>
        </w:tabs>
      </w:pPr>
    </w:lvl>
    <w:lvl w:ilvl="8" w:tplc="2B360866">
      <w:numFmt w:val="none"/>
      <w:lvlText w:val=""/>
      <w:lvlJc w:val="left"/>
      <w:pPr>
        <w:tabs>
          <w:tab w:val="num" w:pos="360"/>
        </w:tabs>
      </w:pPr>
    </w:lvl>
  </w:abstractNum>
  <w:abstractNum w:abstractNumId="9">
    <w:nsid w:val="09D97342"/>
    <w:multiLevelType w:val="hybridMultilevel"/>
    <w:tmpl w:val="CCA0BEF8"/>
    <w:lvl w:ilvl="0" w:tplc="E29C1C8E">
      <w:start w:val="1"/>
      <w:numFmt w:val="decimal"/>
      <w:lvlText w:val="15.4.%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0576E5"/>
    <w:multiLevelType w:val="hybridMultilevel"/>
    <w:tmpl w:val="087E438C"/>
    <w:lvl w:ilvl="0" w:tplc="32207402">
      <w:start w:val="1"/>
      <w:numFmt w:val="decimal"/>
      <w:lvlText w:val="12.4.%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BC6179"/>
    <w:multiLevelType w:val="hybridMultilevel"/>
    <w:tmpl w:val="8E2E0CCE"/>
    <w:lvl w:ilvl="0" w:tplc="BB5895D4">
      <w:start w:val="1"/>
      <w:numFmt w:val="decimal"/>
      <w:pStyle w:val="8"/>
      <w:lvlText w:val="7.%1"/>
      <w:lvlJc w:val="left"/>
      <w:pPr>
        <w:tabs>
          <w:tab w:val="num" w:pos="1134"/>
        </w:tabs>
        <w:ind w:left="1134" w:hanging="567"/>
      </w:pPr>
      <w:rPr>
        <w:rFonts w:ascii="Arial" w:hAnsi="Arial" w:hint="default"/>
        <w:b w:val="0"/>
        <w:i/>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E778F7"/>
    <w:multiLevelType w:val="hybridMultilevel"/>
    <w:tmpl w:val="3FDC4EAC"/>
    <w:lvl w:ilvl="0" w:tplc="7A90434C">
      <w:start w:val="1"/>
      <w:numFmt w:val="decimal"/>
      <w:lvlText w:val="1.4.%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FB57D5"/>
    <w:multiLevelType w:val="hybridMultilevel"/>
    <w:tmpl w:val="06D8FC60"/>
    <w:lvl w:ilvl="0" w:tplc="492EDD8C">
      <w:start w:val="1"/>
      <w:numFmt w:val="decimal"/>
      <w:lvlText w:val="16.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8542EC"/>
    <w:multiLevelType w:val="hybridMultilevel"/>
    <w:tmpl w:val="8F66C250"/>
    <w:lvl w:ilvl="0" w:tplc="2460F152">
      <w:start w:val="1"/>
      <w:numFmt w:val="decimal"/>
      <w:lvlText w:val="22.3.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D373AF"/>
    <w:multiLevelType w:val="hybridMultilevel"/>
    <w:tmpl w:val="91C2308E"/>
    <w:lvl w:ilvl="0" w:tplc="D58CE3FA">
      <w:start w:val="1"/>
      <w:numFmt w:val="decimal"/>
      <w:lvlText w:val="10.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167BDC"/>
    <w:multiLevelType w:val="hybridMultilevel"/>
    <w:tmpl w:val="EE9C8324"/>
    <w:lvl w:ilvl="0" w:tplc="176844E8">
      <w:start w:val="1"/>
      <w:numFmt w:val="decimal"/>
      <w:lvlText w:val="10.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7571A3"/>
    <w:multiLevelType w:val="hybridMultilevel"/>
    <w:tmpl w:val="137248EE"/>
    <w:lvl w:ilvl="0" w:tplc="83C23D32">
      <w:start w:val="1"/>
      <w:numFmt w:val="decimal"/>
      <w:lvlText w:val="14.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AF38AE"/>
    <w:multiLevelType w:val="hybridMultilevel"/>
    <w:tmpl w:val="086C8484"/>
    <w:lvl w:ilvl="0" w:tplc="5022AE80">
      <w:start w:val="1"/>
      <w:numFmt w:val="decimal"/>
      <w:lvlText w:val="5.1.2.%1"/>
      <w:lvlJc w:val="left"/>
      <w:pPr>
        <w:tabs>
          <w:tab w:val="num" w:pos="709"/>
        </w:tabs>
        <w:ind w:left="709" w:hanging="709"/>
      </w:pPr>
      <w:rPr>
        <w:rFonts w:ascii="Times New Roman" w:hAnsi="Times New Roman" w:hint="default"/>
        <w:b w:val="0"/>
        <w:i w:val="0"/>
        <w:spacing w:val="0"/>
        <w:w w:val="10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5576DC"/>
    <w:multiLevelType w:val="hybridMultilevel"/>
    <w:tmpl w:val="7032BA3A"/>
    <w:lvl w:ilvl="0" w:tplc="2F7E3E40">
      <w:start w:val="1"/>
      <w:numFmt w:val="decimal"/>
      <w:lvlText w:val="7.7.%1"/>
      <w:lvlJc w:val="left"/>
      <w:pPr>
        <w:tabs>
          <w:tab w:val="num" w:pos="680"/>
        </w:tabs>
        <w:ind w:left="680" w:hanging="680"/>
      </w:pPr>
      <w:rPr>
        <w:rFonts w:ascii="Times New Roman" w:hAnsi="Times New Roman" w:hint="default"/>
        <w:spacing w:val="-8"/>
        <w:w w:val="10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A376645"/>
    <w:multiLevelType w:val="hybridMultilevel"/>
    <w:tmpl w:val="F6825E94"/>
    <w:lvl w:ilvl="0" w:tplc="F6F81954">
      <w:start w:val="1"/>
      <w:numFmt w:val="decimal"/>
      <w:lvlText w:val="16.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9209C4"/>
    <w:multiLevelType w:val="hybridMultilevel"/>
    <w:tmpl w:val="B4B87FBE"/>
    <w:lvl w:ilvl="0" w:tplc="9942E898">
      <w:start w:val="1"/>
      <w:numFmt w:val="decimal"/>
      <w:lvlText w:val="11.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B120A1"/>
    <w:multiLevelType w:val="hybridMultilevel"/>
    <w:tmpl w:val="63E027DE"/>
    <w:lvl w:ilvl="0" w:tplc="BBAE79A6">
      <w:start w:val="1"/>
      <w:numFmt w:val="decimal"/>
      <w:lvlText w:val="18.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33384B"/>
    <w:multiLevelType w:val="hybridMultilevel"/>
    <w:tmpl w:val="A6129C16"/>
    <w:lvl w:ilvl="0" w:tplc="C234CFDC">
      <w:start w:val="1"/>
      <w:numFmt w:val="decimal"/>
      <w:lvlText w:val="7.5.%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3B671F"/>
    <w:multiLevelType w:val="hybridMultilevel"/>
    <w:tmpl w:val="7A1CE0E2"/>
    <w:lvl w:ilvl="0" w:tplc="955EA1CC">
      <w:start w:val="1"/>
      <w:numFmt w:val="decimal"/>
      <w:lvlText w:val="4.5.%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D2E1E4B"/>
    <w:multiLevelType w:val="hybridMultilevel"/>
    <w:tmpl w:val="927AF8D6"/>
    <w:lvl w:ilvl="0" w:tplc="D6203B9E">
      <w:start w:val="1"/>
      <w:numFmt w:val="decimal"/>
      <w:lvlText w:val="19.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7C4CBA"/>
    <w:multiLevelType w:val="hybridMultilevel"/>
    <w:tmpl w:val="F3D8334E"/>
    <w:lvl w:ilvl="0" w:tplc="6DAE49FE">
      <w:start w:val="1"/>
      <w:numFmt w:val="decimal"/>
      <w:lvlText w:val="7.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C43178"/>
    <w:multiLevelType w:val="hybridMultilevel"/>
    <w:tmpl w:val="9B2A002E"/>
    <w:lvl w:ilvl="0" w:tplc="8C04DD76">
      <w:start w:val="1"/>
      <w:numFmt w:val="decimal"/>
      <w:lvlText w:val="25.2.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DD8250F"/>
    <w:multiLevelType w:val="hybridMultilevel"/>
    <w:tmpl w:val="72DCBCDE"/>
    <w:lvl w:ilvl="0" w:tplc="CE3A080E">
      <w:start w:val="1"/>
      <w:numFmt w:val="decimal"/>
      <w:lvlText w:val="2.5.%1"/>
      <w:lvlJc w:val="left"/>
      <w:pPr>
        <w:tabs>
          <w:tab w:val="num" w:pos="680"/>
        </w:tabs>
        <w:ind w:left="680" w:hanging="680"/>
      </w:pPr>
      <w:rPr>
        <w:rFonts w:ascii="Times New Roman" w:hAnsi="Times New Roman" w:hint="default"/>
        <w:b w:val="0"/>
        <w:i w:val="0"/>
        <w:spacing w:val="-8"/>
        <w:w w:val="10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9F6F3D"/>
    <w:multiLevelType w:val="hybridMultilevel"/>
    <w:tmpl w:val="B4629C8A"/>
    <w:lvl w:ilvl="0" w:tplc="C358BF68">
      <w:start w:val="1"/>
      <w:numFmt w:val="decimal"/>
      <w:lvlText w:val="8.4.%1"/>
      <w:lvlJc w:val="left"/>
      <w:pPr>
        <w:tabs>
          <w:tab w:val="num" w:pos="680"/>
        </w:tabs>
        <w:ind w:left="680" w:hanging="680"/>
      </w:pPr>
      <w:rPr>
        <w:rFonts w:ascii="Times New Roman" w:hAnsi="Times New Roman" w:hint="default"/>
        <w:spacing w:val="-8"/>
        <w:w w:val="10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FC87D06"/>
    <w:multiLevelType w:val="hybridMultilevel"/>
    <w:tmpl w:val="76FAC6B8"/>
    <w:lvl w:ilvl="0" w:tplc="1854AD32">
      <w:start w:val="1"/>
      <w:numFmt w:val="decimal"/>
      <w:lvlText w:val="20.2.%1"/>
      <w:lvlJc w:val="left"/>
      <w:pPr>
        <w:tabs>
          <w:tab w:val="num" w:pos="680"/>
        </w:tabs>
        <w:ind w:left="680" w:hanging="680"/>
      </w:pPr>
      <w:rPr>
        <w:rFonts w:ascii="Times New Roman" w:hAnsi="Times New Roman" w:hint="default"/>
        <w:b w:val="0"/>
        <w:i w:val="0"/>
        <w:spacing w:val="-8"/>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FE97015"/>
    <w:multiLevelType w:val="hybridMultilevel"/>
    <w:tmpl w:val="59C07A0E"/>
    <w:lvl w:ilvl="0" w:tplc="CF081A9C">
      <w:start w:val="1"/>
      <w:numFmt w:val="decimal"/>
      <w:lvlText w:val="24.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0756302"/>
    <w:multiLevelType w:val="hybridMultilevel"/>
    <w:tmpl w:val="28C6A28A"/>
    <w:lvl w:ilvl="0" w:tplc="AE9AF69C">
      <w:start w:val="1"/>
      <w:numFmt w:val="decimal"/>
      <w:lvlText w:val="4.4.%1"/>
      <w:lvlJc w:val="left"/>
      <w:pPr>
        <w:tabs>
          <w:tab w:val="num" w:pos="680"/>
        </w:tabs>
        <w:ind w:left="680" w:hanging="680"/>
      </w:pPr>
      <w:rPr>
        <w:rFonts w:ascii="Times New Roman" w:hAnsi="Times New Roman" w:hint="default"/>
        <w:b w:val="0"/>
        <w:i w:val="0"/>
        <w:spacing w:val="-8"/>
        <w:w w:val="10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F75A33"/>
    <w:multiLevelType w:val="hybridMultilevel"/>
    <w:tmpl w:val="1B8C4736"/>
    <w:lvl w:ilvl="0" w:tplc="995837E8">
      <w:start w:val="1"/>
      <w:numFmt w:val="decimal"/>
      <w:lvlText w:val="25.2.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851184"/>
    <w:multiLevelType w:val="hybridMultilevel"/>
    <w:tmpl w:val="72129B24"/>
    <w:lvl w:ilvl="0" w:tplc="C03085E6">
      <w:start w:val="1"/>
      <w:numFmt w:val="decimal"/>
      <w:lvlText w:val="19.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6460274"/>
    <w:multiLevelType w:val="hybridMultilevel"/>
    <w:tmpl w:val="DC5C2DA2"/>
    <w:lvl w:ilvl="0" w:tplc="C630ACFC">
      <w:start w:val="1"/>
      <w:numFmt w:val="decimal"/>
      <w:lvlText w:val="21.2.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7202190"/>
    <w:multiLevelType w:val="hybridMultilevel"/>
    <w:tmpl w:val="B55E7940"/>
    <w:lvl w:ilvl="0" w:tplc="60562A9A">
      <w:start w:val="1"/>
      <w:numFmt w:val="decimal"/>
      <w:lvlText w:val="22.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1C5732"/>
    <w:multiLevelType w:val="hybridMultilevel"/>
    <w:tmpl w:val="46128148"/>
    <w:lvl w:ilvl="0" w:tplc="C1462FC6">
      <w:start w:val="1"/>
      <w:numFmt w:val="decimal"/>
      <w:lvlText w:val="12.6.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D33AAB"/>
    <w:multiLevelType w:val="hybridMultilevel"/>
    <w:tmpl w:val="8E7A5616"/>
    <w:lvl w:ilvl="0" w:tplc="DB7E1D82">
      <w:start w:val="1"/>
      <w:numFmt w:val="decimal"/>
      <w:lvlText w:val="9.2.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A6B0B2A"/>
    <w:multiLevelType w:val="hybridMultilevel"/>
    <w:tmpl w:val="CCF09FDC"/>
    <w:lvl w:ilvl="0" w:tplc="7D5481E6">
      <w:start w:val="1"/>
      <w:numFmt w:val="decimal"/>
      <w:lvlText w:val="6.4.%1"/>
      <w:lvlJc w:val="left"/>
      <w:pPr>
        <w:tabs>
          <w:tab w:val="num" w:pos="680"/>
        </w:tabs>
        <w:ind w:left="680" w:hanging="680"/>
      </w:pPr>
      <w:rPr>
        <w:rFonts w:ascii="Times New Roman" w:hAnsi="Times New Roman" w:hint="default"/>
        <w:b w:val="0"/>
        <w:i w:val="0"/>
        <w:spacing w:val="-8"/>
        <w:w w:val="10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C626DCB"/>
    <w:multiLevelType w:val="hybridMultilevel"/>
    <w:tmpl w:val="19C01E04"/>
    <w:lvl w:ilvl="0" w:tplc="532E8D60">
      <w:start w:val="1"/>
      <w:numFmt w:val="decimal"/>
      <w:lvlText w:val="12.2.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D932DFC"/>
    <w:multiLevelType w:val="hybridMultilevel"/>
    <w:tmpl w:val="719E4FE8"/>
    <w:lvl w:ilvl="0" w:tplc="A8601686">
      <w:start w:val="1"/>
      <w:numFmt w:val="decimal"/>
      <w:lvlText w:val="14.4.%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DBE0D39"/>
    <w:multiLevelType w:val="hybridMultilevel"/>
    <w:tmpl w:val="AA841D30"/>
    <w:lvl w:ilvl="0" w:tplc="74D45DEC">
      <w:start w:val="1"/>
      <w:numFmt w:val="decimal"/>
      <w:lvlText w:val="26.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E331965"/>
    <w:multiLevelType w:val="hybridMultilevel"/>
    <w:tmpl w:val="8D74FBC6"/>
    <w:lvl w:ilvl="0" w:tplc="511C2840">
      <w:start w:val="1"/>
      <w:numFmt w:val="decimal"/>
      <w:lvlText w:val="21.2.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C15DAF"/>
    <w:multiLevelType w:val="hybridMultilevel"/>
    <w:tmpl w:val="5C4C652A"/>
    <w:lvl w:ilvl="0" w:tplc="D7F43F14">
      <w:start w:val="1"/>
      <w:numFmt w:val="decimal"/>
      <w:lvlText w:val="9.1.%1"/>
      <w:lvlJc w:val="left"/>
      <w:pPr>
        <w:tabs>
          <w:tab w:val="num" w:pos="709"/>
        </w:tabs>
        <w:ind w:left="709" w:hanging="709"/>
      </w:pPr>
      <w:rPr>
        <w:rFonts w:ascii="Times New Roman" w:hAnsi="Times New Roman" w:hint="default"/>
        <w:b w:val="0"/>
        <w:i w:val="0"/>
        <w:spacing w:val="0"/>
        <w:w w:val="100"/>
        <w:position w:val="0"/>
        <w:sz w:val="24"/>
        <w:szCs w:val="24"/>
      </w:rPr>
    </w:lvl>
    <w:lvl w:ilvl="1" w:tplc="8A0A2CA0">
      <w:start w:val="1"/>
      <w:numFmt w:val="decimal"/>
      <w:lvlText w:val="13.1.%2"/>
      <w:lvlJc w:val="left"/>
      <w:pPr>
        <w:tabs>
          <w:tab w:val="num" w:pos="680"/>
        </w:tabs>
        <w:ind w:left="680" w:hanging="680"/>
      </w:pPr>
      <w:rPr>
        <w:rFonts w:ascii="Times New Roman" w:hAnsi="Times New Roman" w:hint="default"/>
        <w:b w:val="0"/>
        <w:i w:val="0"/>
        <w:spacing w:val="-8"/>
        <w:w w:val="100"/>
        <w:position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37416D6"/>
    <w:multiLevelType w:val="hybridMultilevel"/>
    <w:tmpl w:val="2E28035C"/>
    <w:lvl w:ilvl="0" w:tplc="1532A792">
      <w:start w:val="1"/>
      <w:numFmt w:val="decimal"/>
      <w:lvlText w:val="15.5.%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53852C4"/>
    <w:multiLevelType w:val="hybridMultilevel"/>
    <w:tmpl w:val="DD00FC4E"/>
    <w:lvl w:ilvl="0" w:tplc="C00AEC40">
      <w:start w:val="1"/>
      <w:numFmt w:val="decimal"/>
      <w:lvlText w:val="6.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6D8399F"/>
    <w:multiLevelType w:val="hybridMultilevel"/>
    <w:tmpl w:val="93B06862"/>
    <w:lvl w:ilvl="0" w:tplc="60B8CE0E">
      <w:start w:val="1"/>
      <w:numFmt w:val="decimal"/>
      <w:lvlText w:val="25.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71E3363"/>
    <w:multiLevelType w:val="hybridMultilevel"/>
    <w:tmpl w:val="D4E05048"/>
    <w:lvl w:ilvl="0" w:tplc="6192AFDA">
      <w:start w:val="1"/>
      <w:numFmt w:val="decimal"/>
      <w:lvlText w:val="26.2.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AAB00D7"/>
    <w:multiLevelType w:val="hybridMultilevel"/>
    <w:tmpl w:val="FE943540"/>
    <w:lvl w:ilvl="0" w:tplc="2826B818">
      <w:start w:val="1"/>
      <w:numFmt w:val="decimal"/>
      <w:lvlText w:val="24.2.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B600666"/>
    <w:multiLevelType w:val="hybridMultilevel"/>
    <w:tmpl w:val="C884F0CC"/>
    <w:lvl w:ilvl="0" w:tplc="4C4A0F4A">
      <w:start w:val="1"/>
      <w:numFmt w:val="decimal"/>
      <w:lvlText w:val="4.3.%1"/>
      <w:lvlJc w:val="left"/>
      <w:pPr>
        <w:tabs>
          <w:tab w:val="num" w:pos="680"/>
        </w:tabs>
        <w:ind w:left="680" w:hanging="680"/>
      </w:pPr>
      <w:rPr>
        <w:rFonts w:ascii="Times New Roman" w:hAnsi="Times New Roman" w:hint="default"/>
        <w:b w:val="0"/>
        <w:i w:val="0"/>
        <w:spacing w:val="-8"/>
        <w:w w:val="1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E1A19E0"/>
    <w:multiLevelType w:val="hybridMultilevel"/>
    <w:tmpl w:val="5FA0E242"/>
    <w:lvl w:ilvl="0" w:tplc="73ECAA1C">
      <w:start w:val="1"/>
      <w:numFmt w:val="decimal"/>
      <w:lvlText w:val="25.2.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F485F11"/>
    <w:multiLevelType w:val="hybridMultilevel"/>
    <w:tmpl w:val="1666BB34"/>
    <w:lvl w:ilvl="0" w:tplc="1AD850B8">
      <w:start w:val="1"/>
      <w:numFmt w:val="decimal"/>
      <w:lvlText w:val="1.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0F822ED"/>
    <w:multiLevelType w:val="hybridMultilevel"/>
    <w:tmpl w:val="CF463970"/>
    <w:lvl w:ilvl="0" w:tplc="2EDAACB2">
      <w:start w:val="1"/>
      <w:numFmt w:val="decimal"/>
      <w:lvlText w:val="24.2.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1285E88"/>
    <w:multiLevelType w:val="hybridMultilevel"/>
    <w:tmpl w:val="C77C5406"/>
    <w:lvl w:ilvl="0" w:tplc="3B9AEB76">
      <w:start w:val="1"/>
      <w:numFmt w:val="decimal"/>
      <w:lvlText w:val="22.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3C21D44"/>
    <w:multiLevelType w:val="hybridMultilevel"/>
    <w:tmpl w:val="D992501E"/>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3F3081E"/>
    <w:multiLevelType w:val="hybridMultilevel"/>
    <w:tmpl w:val="9F949BF6"/>
    <w:lvl w:ilvl="0" w:tplc="C75238F0">
      <w:start w:val="1"/>
      <w:numFmt w:val="decimal"/>
      <w:lvlText w:val="12.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4884A5E"/>
    <w:multiLevelType w:val="hybridMultilevel"/>
    <w:tmpl w:val="09348FAE"/>
    <w:lvl w:ilvl="0" w:tplc="93C80EB2">
      <w:start w:val="1"/>
      <w:numFmt w:val="decimal"/>
      <w:lvlText w:val="12.6.%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5701A9F"/>
    <w:multiLevelType w:val="hybridMultilevel"/>
    <w:tmpl w:val="49F0D7B8"/>
    <w:lvl w:ilvl="0" w:tplc="FBF80544">
      <w:start w:val="1"/>
      <w:numFmt w:val="decimal"/>
      <w:lvlText w:val="1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7FC5522"/>
    <w:multiLevelType w:val="hybridMultilevel"/>
    <w:tmpl w:val="38A0A5BA"/>
    <w:lvl w:ilvl="0" w:tplc="F006950E">
      <w:start w:val="1"/>
      <w:numFmt w:val="decimal"/>
      <w:lvlText w:val="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8116ABF"/>
    <w:multiLevelType w:val="hybridMultilevel"/>
    <w:tmpl w:val="5010C87C"/>
    <w:lvl w:ilvl="0" w:tplc="946C9010">
      <w:start w:val="1"/>
      <w:numFmt w:val="decimal"/>
      <w:lvlText w:val="13.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8AE7753"/>
    <w:multiLevelType w:val="hybridMultilevel"/>
    <w:tmpl w:val="825A45E4"/>
    <w:lvl w:ilvl="0" w:tplc="B34A91A8">
      <w:start w:val="1"/>
      <w:numFmt w:val="decimal"/>
      <w:lvlText w:val="15.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A586275"/>
    <w:multiLevelType w:val="hybridMultilevel"/>
    <w:tmpl w:val="249A851A"/>
    <w:lvl w:ilvl="0" w:tplc="E982BEE0">
      <w:start w:val="1"/>
      <w:numFmt w:val="decimal"/>
      <w:lvlText w:val="7.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AE504D0"/>
    <w:multiLevelType w:val="hybridMultilevel"/>
    <w:tmpl w:val="A7840EDA"/>
    <w:lvl w:ilvl="0" w:tplc="0ACEFF58">
      <w:start w:val="1"/>
      <w:numFmt w:val="decimal"/>
      <w:lvlText w:val="4.1.%1"/>
      <w:lvlJc w:val="left"/>
      <w:pPr>
        <w:tabs>
          <w:tab w:val="num" w:pos="680"/>
        </w:tabs>
        <w:ind w:left="680" w:hanging="680"/>
      </w:pPr>
      <w:rPr>
        <w:rFonts w:ascii="Times New Roman" w:hAnsi="Times New Roman" w:hint="default"/>
        <w:b w:val="0"/>
        <w:i w:val="0"/>
        <w:spacing w:val="-8"/>
        <w:w w:val="10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B17704D"/>
    <w:multiLevelType w:val="hybridMultilevel"/>
    <w:tmpl w:val="F2E27490"/>
    <w:lvl w:ilvl="0" w:tplc="12EE9ACC">
      <w:start w:val="1"/>
      <w:numFmt w:val="decimal"/>
      <w:lvlText w:val="12.5.%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C412F32"/>
    <w:multiLevelType w:val="hybridMultilevel"/>
    <w:tmpl w:val="0BBECF5A"/>
    <w:lvl w:ilvl="0" w:tplc="BE241BFC">
      <w:start w:val="1"/>
      <w:numFmt w:val="decimal"/>
      <w:lvlText w:val="11.4.%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D9A5A08"/>
    <w:multiLevelType w:val="hybridMultilevel"/>
    <w:tmpl w:val="85D25ACA"/>
    <w:lvl w:ilvl="0" w:tplc="C2942DCE">
      <w:start w:val="1"/>
      <w:numFmt w:val="decimal"/>
      <w:lvlText w:val="7.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EBB1B00"/>
    <w:multiLevelType w:val="hybridMultilevel"/>
    <w:tmpl w:val="25DA7682"/>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F2A3AC7"/>
    <w:multiLevelType w:val="hybridMultilevel"/>
    <w:tmpl w:val="2D08DA16"/>
    <w:lvl w:ilvl="0" w:tplc="A0020BE8">
      <w:start w:val="1"/>
      <w:numFmt w:val="decimal"/>
      <w:lvlText w:val="17.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14E54CB"/>
    <w:multiLevelType w:val="hybridMultilevel"/>
    <w:tmpl w:val="94AAE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1F8509E"/>
    <w:multiLevelType w:val="hybridMultilevel"/>
    <w:tmpl w:val="08449C1C"/>
    <w:lvl w:ilvl="0" w:tplc="F32EE886">
      <w:start w:val="1"/>
      <w:numFmt w:val="decimal"/>
      <w:lvlText w:val="24.2.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2FB2E05"/>
    <w:multiLevelType w:val="hybridMultilevel"/>
    <w:tmpl w:val="1E560EFE"/>
    <w:lvl w:ilvl="0" w:tplc="92B2607E">
      <w:start w:val="1"/>
      <w:numFmt w:val="decimal"/>
      <w:lvlText w:val="7.6.%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81C6652"/>
    <w:multiLevelType w:val="hybridMultilevel"/>
    <w:tmpl w:val="177A1D66"/>
    <w:lvl w:ilvl="0" w:tplc="804A2D88">
      <w:start w:val="1"/>
      <w:numFmt w:val="decimal"/>
      <w:lvlText w:val="5.1.%1"/>
      <w:lvlJc w:val="left"/>
      <w:pPr>
        <w:tabs>
          <w:tab w:val="num" w:pos="680"/>
        </w:tabs>
        <w:ind w:left="680" w:hanging="680"/>
      </w:pPr>
      <w:rPr>
        <w:rFonts w:ascii="Times New Roman" w:hAnsi="Times New Roman" w:hint="default"/>
        <w:b w:val="0"/>
        <w:i w:val="0"/>
        <w:spacing w:val="-8"/>
        <w:w w:val="100"/>
        <w:position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BB8715F"/>
    <w:multiLevelType w:val="hybridMultilevel"/>
    <w:tmpl w:val="3222C9C6"/>
    <w:lvl w:ilvl="0" w:tplc="33DE280A">
      <w:start w:val="1"/>
      <w:numFmt w:val="decimal"/>
      <w:lvlText w:val="20.3.%1"/>
      <w:lvlJc w:val="left"/>
      <w:pPr>
        <w:tabs>
          <w:tab w:val="num" w:pos="680"/>
        </w:tabs>
        <w:ind w:left="680" w:hanging="680"/>
      </w:pPr>
      <w:rPr>
        <w:rFonts w:ascii="Times New Roman" w:hAnsi="Times New Roman" w:hint="default"/>
        <w:b w:val="0"/>
        <w:i w:val="0"/>
        <w:spacing w:val="-8"/>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F2A0F71"/>
    <w:multiLevelType w:val="hybridMultilevel"/>
    <w:tmpl w:val="A224A62C"/>
    <w:lvl w:ilvl="0" w:tplc="7C7C1ED8">
      <w:start w:val="1"/>
      <w:numFmt w:val="decimal"/>
      <w:lvlText w:val="23.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F8667C0"/>
    <w:multiLevelType w:val="multilevel"/>
    <w:tmpl w:val="B67EA1E4"/>
    <w:lvl w:ilvl="0">
      <w:start w:val="1"/>
      <w:numFmt w:val="bullet"/>
      <w:pStyle w:val="FIVBtrbase-1-bullet"/>
      <w:lvlText w:val=""/>
      <w:lvlJc w:val="left"/>
      <w:pPr>
        <w:tabs>
          <w:tab w:val="num" w:pos="1134"/>
        </w:tabs>
        <w:ind w:left="1134" w:hanging="567"/>
      </w:pPr>
      <w:rPr>
        <w:rFonts w:ascii="Symbol" w:hAnsi="Symbol" w:hint="default"/>
        <w:b w:val="0"/>
        <w:i w:val="0"/>
        <w:sz w:val="20"/>
        <w:szCs w:val="20"/>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6">
    <w:nsid w:val="602C33C7"/>
    <w:multiLevelType w:val="hybridMultilevel"/>
    <w:tmpl w:val="8D2E9596"/>
    <w:lvl w:ilvl="0" w:tplc="DFBCAD74">
      <w:start w:val="1"/>
      <w:numFmt w:val="decimal"/>
      <w:lvlText w:val="10.1.%1"/>
      <w:lvlJc w:val="left"/>
      <w:pPr>
        <w:tabs>
          <w:tab w:val="num" w:pos="680"/>
        </w:tabs>
        <w:ind w:left="680" w:hanging="680"/>
      </w:pPr>
      <w:rPr>
        <w:rFonts w:ascii="Times New Roman" w:hAnsi="Times New Roman" w:hint="default"/>
        <w:b w:val="0"/>
        <w:i w:val="0"/>
        <w:spacing w:val="-8"/>
        <w:w w:val="100"/>
        <w:sz w:val="24"/>
        <w:szCs w:val="24"/>
      </w:rPr>
    </w:lvl>
    <w:lvl w:ilvl="1" w:tplc="B600C650">
      <w:start w:val="1"/>
      <w:numFmt w:val="decimal"/>
      <w:lvlText w:val="7.4.%2"/>
      <w:lvlJc w:val="left"/>
      <w:pPr>
        <w:tabs>
          <w:tab w:val="num" w:pos="680"/>
        </w:tabs>
        <w:ind w:left="680" w:hanging="680"/>
      </w:pPr>
      <w:rPr>
        <w:rFonts w:ascii="Times New Roman" w:hAnsi="Times New Roman" w:hint="default"/>
        <w:b w:val="0"/>
        <w:i w:val="0"/>
        <w:spacing w:val="-8"/>
        <w:w w:val="10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06020F1"/>
    <w:multiLevelType w:val="hybridMultilevel"/>
    <w:tmpl w:val="308AA8E2"/>
    <w:lvl w:ilvl="0" w:tplc="A15E0CE0">
      <w:start w:val="1"/>
      <w:numFmt w:val="decimal"/>
      <w:lvlText w:val="2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10258BB"/>
    <w:multiLevelType w:val="hybridMultilevel"/>
    <w:tmpl w:val="32DA5BB0"/>
    <w:lvl w:ilvl="0" w:tplc="BF3C1CA4">
      <w:start w:val="1"/>
      <w:numFmt w:val="decimal"/>
      <w:lvlText w:val="6.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14019BD"/>
    <w:multiLevelType w:val="hybridMultilevel"/>
    <w:tmpl w:val="93385D7E"/>
    <w:lvl w:ilvl="0" w:tplc="EE3E456C">
      <w:start w:val="1"/>
      <w:numFmt w:val="decimal"/>
      <w:lvlText w:val="6.1.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2AA53B1"/>
    <w:multiLevelType w:val="hybridMultilevel"/>
    <w:tmpl w:val="1A4A0C72"/>
    <w:lvl w:ilvl="0" w:tplc="17B26AEA">
      <w:start w:val="1"/>
      <w:numFmt w:val="decimal"/>
      <w:lvlText w:val="2.1.%1"/>
      <w:lvlJc w:val="left"/>
      <w:pPr>
        <w:tabs>
          <w:tab w:val="num" w:pos="680"/>
        </w:tabs>
        <w:ind w:left="680" w:hanging="680"/>
      </w:pPr>
      <w:rPr>
        <w:rFonts w:ascii="Times New Roman" w:hAnsi="Times New Roman" w:hint="default"/>
        <w:b w:val="0"/>
        <w:i w:val="0"/>
        <w:spacing w:val="-8"/>
        <w:w w:val="100"/>
        <w:position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70045F8"/>
    <w:multiLevelType w:val="hybridMultilevel"/>
    <w:tmpl w:val="F850981A"/>
    <w:lvl w:ilvl="0" w:tplc="A776E438">
      <w:start w:val="1"/>
      <w:numFmt w:val="decimal"/>
      <w:lvlText w:val="6.1.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94848F5"/>
    <w:multiLevelType w:val="hybridMultilevel"/>
    <w:tmpl w:val="2D2C58F0"/>
    <w:lvl w:ilvl="0" w:tplc="E61C799E">
      <w:start w:val="1"/>
      <w:numFmt w:val="decimal"/>
      <w:lvlText w:val="14.6.%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9E0780F"/>
    <w:multiLevelType w:val="hybridMultilevel"/>
    <w:tmpl w:val="C7A803CA"/>
    <w:lvl w:ilvl="0" w:tplc="E6D4D52E">
      <w:start w:val="1"/>
      <w:numFmt w:val="decimal"/>
      <w:lvlText w:val="23.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ADF37E4"/>
    <w:multiLevelType w:val="hybridMultilevel"/>
    <w:tmpl w:val="3C7E0F3C"/>
    <w:lvl w:ilvl="0" w:tplc="E676B8B2">
      <w:start w:val="1"/>
      <w:numFmt w:val="decimal"/>
      <w:lvlText w:val="4.3.3.%1"/>
      <w:lvlJc w:val="left"/>
      <w:pPr>
        <w:tabs>
          <w:tab w:val="num" w:pos="680"/>
        </w:tabs>
        <w:ind w:left="680" w:hanging="680"/>
      </w:pPr>
      <w:rPr>
        <w:rFonts w:ascii="Times New Roman" w:hAnsi="Times New Roman" w:hint="default"/>
        <w:b w:val="0"/>
        <w:i w:val="0"/>
        <w:spacing w:val="-8"/>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C1E174E"/>
    <w:multiLevelType w:val="hybridMultilevel"/>
    <w:tmpl w:val="72023454"/>
    <w:lvl w:ilvl="0" w:tplc="732CB8FE">
      <w:start w:val="1"/>
      <w:numFmt w:val="decimal"/>
      <w:lvlText w:val="9.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068204E"/>
    <w:multiLevelType w:val="hybridMultilevel"/>
    <w:tmpl w:val="4EDA53A6"/>
    <w:lvl w:ilvl="0" w:tplc="E38E4E7C">
      <w:start w:val="1"/>
      <w:numFmt w:val="decimal"/>
      <w:lvlText w:val="5.1.3.%1"/>
      <w:lvlJc w:val="left"/>
      <w:pPr>
        <w:tabs>
          <w:tab w:val="num" w:pos="709"/>
        </w:tabs>
        <w:ind w:left="709" w:hanging="709"/>
      </w:pPr>
      <w:rPr>
        <w:rFonts w:ascii="Times New Roman" w:hAnsi="Times New Roman" w:hint="default"/>
        <w:b w:val="0"/>
        <w:i w:val="0"/>
        <w:spacing w:val="0"/>
        <w:w w:val="10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15C1F3E"/>
    <w:multiLevelType w:val="hybridMultilevel"/>
    <w:tmpl w:val="6E9CE3B0"/>
    <w:lvl w:ilvl="0" w:tplc="B4A0EF30">
      <w:start w:val="1"/>
      <w:numFmt w:val="decimal"/>
      <w:lvlText w:val="1.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2393AAF"/>
    <w:multiLevelType w:val="hybridMultilevel"/>
    <w:tmpl w:val="621C3BD4"/>
    <w:lvl w:ilvl="0" w:tplc="E288F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3E736AA"/>
    <w:multiLevelType w:val="hybridMultilevel"/>
    <w:tmpl w:val="835CDE7A"/>
    <w:lvl w:ilvl="0" w:tplc="6A18A092">
      <w:start w:val="1"/>
      <w:numFmt w:val="decimal"/>
      <w:lvlText w:val="18.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4BB0AF9"/>
    <w:multiLevelType w:val="hybridMultilevel"/>
    <w:tmpl w:val="454E147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796E3E47"/>
    <w:multiLevelType w:val="hybridMultilevel"/>
    <w:tmpl w:val="57B662CC"/>
    <w:lvl w:ilvl="0" w:tplc="E82A3534">
      <w:start w:val="1"/>
      <w:numFmt w:val="decimal"/>
      <w:lvlText w:val="12.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CBC1070"/>
    <w:multiLevelType w:val="hybridMultilevel"/>
    <w:tmpl w:val="43240F4E"/>
    <w:lvl w:ilvl="0" w:tplc="39B07F62">
      <w:start w:val="1"/>
      <w:numFmt w:val="decimal"/>
      <w:lvlText w:val="23.3.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F2D2764"/>
    <w:multiLevelType w:val="hybridMultilevel"/>
    <w:tmpl w:val="B52CE306"/>
    <w:lvl w:ilvl="0" w:tplc="BFBE6F4A">
      <w:start w:val="1"/>
      <w:numFmt w:val="decimal"/>
      <w:lvlText w:val="16.2.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F6055BC"/>
    <w:multiLevelType w:val="hybridMultilevel"/>
    <w:tmpl w:val="8558050C"/>
    <w:lvl w:ilvl="0" w:tplc="437EA1C4">
      <w:start w:val="1"/>
      <w:numFmt w:val="decimal"/>
      <w:lvlText w:val="17.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F694491"/>
    <w:multiLevelType w:val="hybridMultilevel"/>
    <w:tmpl w:val="E4D679D6"/>
    <w:lvl w:ilvl="0" w:tplc="650AA2FA">
      <w:start w:val="1"/>
      <w:numFmt w:val="decimal"/>
      <w:lvlText w:val="9.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FF061F2"/>
    <w:multiLevelType w:val="hybridMultilevel"/>
    <w:tmpl w:val="5F6664A2"/>
    <w:lvl w:ilvl="0" w:tplc="70F281C2">
      <w:start w:val="1"/>
      <w:numFmt w:val="decimal"/>
      <w:lvlText w:val="11.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75"/>
  </w:num>
  <w:num w:numId="4">
    <w:abstractNumId w:val="8"/>
  </w:num>
  <w:num w:numId="5">
    <w:abstractNumId w:val="90"/>
  </w:num>
  <w:num w:numId="6">
    <w:abstractNumId w:val="52"/>
  </w:num>
  <w:num w:numId="7">
    <w:abstractNumId w:val="44"/>
  </w:num>
  <w:num w:numId="8">
    <w:abstractNumId w:val="80"/>
  </w:num>
  <w:num w:numId="9">
    <w:abstractNumId w:val="50"/>
  </w:num>
  <w:num w:numId="10">
    <w:abstractNumId w:val="72"/>
  </w:num>
  <w:num w:numId="11">
    <w:abstractNumId w:val="24"/>
  </w:num>
  <w:num w:numId="12">
    <w:abstractNumId w:val="87"/>
  </w:num>
  <w:num w:numId="13">
    <w:abstractNumId w:val="59"/>
  </w:num>
  <w:num w:numId="14">
    <w:abstractNumId w:val="46"/>
  </w:num>
  <w:num w:numId="15">
    <w:abstractNumId w:val="39"/>
  </w:num>
  <w:num w:numId="16">
    <w:abstractNumId w:val="19"/>
  </w:num>
  <w:num w:numId="17">
    <w:abstractNumId w:val="76"/>
  </w:num>
  <w:num w:numId="18">
    <w:abstractNumId w:val="85"/>
  </w:num>
  <w:num w:numId="19">
    <w:abstractNumId w:val="5"/>
  </w:num>
  <w:num w:numId="20">
    <w:abstractNumId w:val="95"/>
  </w:num>
  <w:num w:numId="21">
    <w:abstractNumId w:val="2"/>
  </w:num>
  <w:num w:numId="22">
    <w:abstractNumId w:val="12"/>
  </w:num>
  <w:num w:numId="23">
    <w:abstractNumId w:val="63"/>
  </w:num>
  <w:num w:numId="24">
    <w:abstractNumId w:val="28"/>
  </w:num>
  <w:num w:numId="25">
    <w:abstractNumId w:val="84"/>
  </w:num>
  <w:num w:numId="26">
    <w:abstractNumId w:val="32"/>
  </w:num>
  <w:num w:numId="27">
    <w:abstractNumId w:val="18"/>
  </w:num>
  <w:num w:numId="28">
    <w:abstractNumId w:val="86"/>
  </w:num>
  <w:num w:numId="29">
    <w:abstractNumId w:val="81"/>
  </w:num>
  <w:num w:numId="30">
    <w:abstractNumId w:val="78"/>
  </w:num>
  <w:num w:numId="31">
    <w:abstractNumId w:val="79"/>
  </w:num>
  <w:num w:numId="32">
    <w:abstractNumId w:val="1"/>
  </w:num>
  <w:num w:numId="33">
    <w:abstractNumId w:val="66"/>
  </w:num>
  <w:num w:numId="34">
    <w:abstractNumId w:val="26"/>
  </w:num>
  <w:num w:numId="35">
    <w:abstractNumId w:val="62"/>
  </w:num>
  <w:num w:numId="36">
    <w:abstractNumId w:val="23"/>
  </w:num>
  <w:num w:numId="37">
    <w:abstractNumId w:val="71"/>
  </w:num>
  <w:num w:numId="38">
    <w:abstractNumId w:val="29"/>
  </w:num>
  <w:num w:numId="39">
    <w:abstractNumId w:val="38"/>
  </w:num>
  <w:num w:numId="40">
    <w:abstractNumId w:val="6"/>
  </w:num>
  <w:num w:numId="41">
    <w:abstractNumId w:val="16"/>
  </w:num>
  <w:num w:numId="42">
    <w:abstractNumId w:val="15"/>
  </w:num>
  <w:num w:numId="43">
    <w:abstractNumId w:val="96"/>
  </w:num>
  <w:num w:numId="44">
    <w:abstractNumId w:val="58"/>
  </w:num>
  <w:num w:numId="45">
    <w:abstractNumId w:val="21"/>
  </w:num>
  <w:num w:numId="46">
    <w:abstractNumId w:val="65"/>
  </w:num>
  <w:num w:numId="47">
    <w:abstractNumId w:val="56"/>
  </w:num>
  <w:num w:numId="48">
    <w:abstractNumId w:val="91"/>
  </w:num>
  <w:num w:numId="49">
    <w:abstractNumId w:val="40"/>
  </w:num>
  <w:num w:numId="50">
    <w:abstractNumId w:val="10"/>
  </w:num>
  <w:num w:numId="51">
    <w:abstractNumId w:val="64"/>
  </w:num>
  <w:num w:numId="52">
    <w:abstractNumId w:val="57"/>
  </w:num>
  <w:num w:numId="53">
    <w:abstractNumId w:val="37"/>
  </w:num>
  <w:num w:numId="54">
    <w:abstractNumId w:val="7"/>
  </w:num>
  <w:num w:numId="55">
    <w:abstractNumId w:val="3"/>
  </w:num>
  <w:num w:numId="56">
    <w:abstractNumId w:val="60"/>
  </w:num>
  <w:num w:numId="57">
    <w:abstractNumId w:val="17"/>
  </w:num>
  <w:num w:numId="58">
    <w:abstractNumId w:val="41"/>
  </w:num>
  <w:num w:numId="59">
    <w:abstractNumId w:val="82"/>
  </w:num>
  <w:num w:numId="60">
    <w:abstractNumId w:val="61"/>
  </w:num>
  <w:num w:numId="61">
    <w:abstractNumId w:val="9"/>
  </w:num>
  <w:num w:numId="62">
    <w:abstractNumId w:val="45"/>
  </w:num>
  <w:num w:numId="63">
    <w:abstractNumId w:val="13"/>
  </w:num>
  <w:num w:numId="64">
    <w:abstractNumId w:val="20"/>
  </w:num>
  <w:num w:numId="65">
    <w:abstractNumId w:val="93"/>
  </w:num>
  <w:num w:numId="66">
    <w:abstractNumId w:val="68"/>
  </w:num>
  <w:num w:numId="67">
    <w:abstractNumId w:val="94"/>
  </w:num>
  <w:num w:numId="68">
    <w:abstractNumId w:val="22"/>
  </w:num>
  <w:num w:numId="69">
    <w:abstractNumId w:val="89"/>
  </w:num>
  <w:num w:numId="70">
    <w:abstractNumId w:val="25"/>
  </w:num>
  <w:num w:numId="71">
    <w:abstractNumId w:val="34"/>
  </w:num>
  <w:num w:numId="72">
    <w:abstractNumId w:val="30"/>
  </w:num>
  <w:num w:numId="73">
    <w:abstractNumId w:val="73"/>
  </w:num>
  <w:num w:numId="74">
    <w:abstractNumId w:val="77"/>
  </w:num>
  <w:num w:numId="75">
    <w:abstractNumId w:val="35"/>
  </w:num>
  <w:num w:numId="76">
    <w:abstractNumId w:val="43"/>
  </w:num>
  <w:num w:numId="77">
    <w:abstractNumId w:val="36"/>
  </w:num>
  <w:num w:numId="78">
    <w:abstractNumId w:val="54"/>
  </w:num>
  <w:num w:numId="79">
    <w:abstractNumId w:val="14"/>
  </w:num>
  <w:num w:numId="80">
    <w:abstractNumId w:val="0"/>
  </w:num>
  <w:num w:numId="81">
    <w:abstractNumId w:val="83"/>
  </w:num>
  <w:num w:numId="82">
    <w:abstractNumId w:val="74"/>
  </w:num>
  <w:num w:numId="83">
    <w:abstractNumId w:val="92"/>
  </w:num>
  <w:num w:numId="84">
    <w:abstractNumId w:val="31"/>
  </w:num>
  <w:num w:numId="85">
    <w:abstractNumId w:val="49"/>
  </w:num>
  <w:num w:numId="86">
    <w:abstractNumId w:val="53"/>
  </w:num>
  <w:num w:numId="87">
    <w:abstractNumId w:val="70"/>
  </w:num>
  <w:num w:numId="88">
    <w:abstractNumId w:val="47"/>
  </w:num>
  <w:num w:numId="89">
    <w:abstractNumId w:val="33"/>
  </w:num>
  <w:num w:numId="90">
    <w:abstractNumId w:val="27"/>
  </w:num>
  <w:num w:numId="91">
    <w:abstractNumId w:val="51"/>
  </w:num>
  <w:num w:numId="92">
    <w:abstractNumId w:val="42"/>
  </w:num>
  <w:num w:numId="93">
    <w:abstractNumId w:val="48"/>
  </w:num>
  <w:num w:numId="94">
    <w:abstractNumId w:val="55"/>
  </w:num>
  <w:num w:numId="95">
    <w:abstractNumId w:val="88"/>
  </w:num>
  <w:num w:numId="96">
    <w:abstractNumId w:val="69"/>
  </w:num>
  <w:num w:numId="97">
    <w:abstractNumId w:val="6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1D"/>
    <w:rsid w:val="00023128"/>
    <w:rsid w:val="00041B2C"/>
    <w:rsid w:val="00062A97"/>
    <w:rsid w:val="00092E43"/>
    <w:rsid w:val="000D2BC3"/>
    <w:rsid w:val="001A32FE"/>
    <w:rsid w:val="001B0B92"/>
    <w:rsid w:val="00206BEF"/>
    <w:rsid w:val="00237792"/>
    <w:rsid w:val="0024077D"/>
    <w:rsid w:val="0026081D"/>
    <w:rsid w:val="003A4C8F"/>
    <w:rsid w:val="003C4C86"/>
    <w:rsid w:val="003D32FD"/>
    <w:rsid w:val="004102A1"/>
    <w:rsid w:val="00410A69"/>
    <w:rsid w:val="004132EB"/>
    <w:rsid w:val="00424255"/>
    <w:rsid w:val="0045497F"/>
    <w:rsid w:val="00470ABA"/>
    <w:rsid w:val="0049233B"/>
    <w:rsid w:val="004F727D"/>
    <w:rsid w:val="005B2B46"/>
    <w:rsid w:val="00623A23"/>
    <w:rsid w:val="00645AC1"/>
    <w:rsid w:val="0066753A"/>
    <w:rsid w:val="0067087C"/>
    <w:rsid w:val="006A4545"/>
    <w:rsid w:val="007029EA"/>
    <w:rsid w:val="00793FFD"/>
    <w:rsid w:val="007A7081"/>
    <w:rsid w:val="007B0EFB"/>
    <w:rsid w:val="008A1AD8"/>
    <w:rsid w:val="008A724B"/>
    <w:rsid w:val="008B345B"/>
    <w:rsid w:val="008C285A"/>
    <w:rsid w:val="008C52F9"/>
    <w:rsid w:val="00906076"/>
    <w:rsid w:val="00985DE9"/>
    <w:rsid w:val="00AB06EB"/>
    <w:rsid w:val="00AC3FAC"/>
    <w:rsid w:val="00AE333D"/>
    <w:rsid w:val="00AF7543"/>
    <w:rsid w:val="00B53E7F"/>
    <w:rsid w:val="00B6596A"/>
    <w:rsid w:val="00B7783F"/>
    <w:rsid w:val="00B77F6B"/>
    <w:rsid w:val="00BC341E"/>
    <w:rsid w:val="00BC6940"/>
    <w:rsid w:val="00BF6BB5"/>
    <w:rsid w:val="00C25AE4"/>
    <w:rsid w:val="00C46FC0"/>
    <w:rsid w:val="00C70351"/>
    <w:rsid w:val="00D66344"/>
    <w:rsid w:val="00D82065"/>
    <w:rsid w:val="00DD4450"/>
    <w:rsid w:val="00E0013A"/>
    <w:rsid w:val="00EF1FF7"/>
    <w:rsid w:val="00F44EF5"/>
    <w:rsid w:val="00F61CD6"/>
    <w:rsid w:val="00F81643"/>
    <w:rsid w:val="00F910A4"/>
    <w:rsid w:val="00F92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D"/>
    <w:rPr>
      <w:rFonts w:ascii="Times New Roman" w:eastAsia="Times New Roman" w:hAnsi="Times New Roman" w:cs="Times New Roman"/>
      <w:sz w:val="20"/>
    </w:rPr>
  </w:style>
  <w:style w:type="paragraph" w:styleId="1">
    <w:name w:val="heading 1"/>
    <w:basedOn w:val="a"/>
    <w:next w:val="a"/>
    <w:link w:val="10"/>
    <w:qFormat/>
    <w:rsid w:val="0026081D"/>
    <w:pPr>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1"/>
    <w:unhideWhenUsed/>
    <w:qFormat/>
    <w:rsid w:val="0026081D"/>
    <w:pPr>
      <w:jc w:val="center"/>
      <w:outlineLvl w:val="1"/>
    </w:pPr>
    <w:rPr>
      <w:b/>
      <w:caps/>
      <w:sz w:val="24"/>
      <w:szCs w:val="24"/>
    </w:rPr>
  </w:style>
  <w:style w:type="paragraph" w:styleId="3">
    <w:name w:val="heading 3"/>
    <w:basedOn w:val="a"/>
    <w:next w:val="a"/>
    <w:link w:val="30"/>
    <w:qFormat/>
    <w:rsid w:val="0026081D"/>
    <w:pPr>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6081D"/>
    <w:pPr>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nhideWhenUsed/>
    <w:qFormat/>
    <w:rsid w:val="0026081D"/>
    <w:pPr>
      <w:keepLines/>
      <w:spacing w:before="200"/>
      <w:outlineLvl w:val="4"/>
    </w:pPr>
    <w:rPr>
      <w:rFonts w:asciiTheme="majorHAnsi" w:eastAsiaTheme="majorEastAsia" w:hAnsiTheme="majorHAnsi" w:cstheme="majorBidi"/>
      <w:color w:val="1F3763" w:themeColor="accent1" w:themeShade="7F"/>
    </w:rPr>
  </w:style>
  <w:style w:type="paragraph" w:styleId="70">
    <w:name w:val="heading 7"/>
    <w:basedOn w:val="a"/>
    <w:next w:val="a"/>
    <w:link w:val="71"/>
    <w:qFormat/>
    <w:rsid w:val="0026081D"/>
    <w:pPr>
      <w:spacing w:before="240" w:after="60"/>
      <w:outlineLvl w:val="6"/>
    </w:pPr>
    <w:rPr>
      <w:sz w:val="24"/>
      <w:szCs w:val="24"/>
    </w:rPr>
  </w:style>
  <w:style w:type="paragraph" w:styleId="80">
    <w:name w:val="heading 8"/>
    <w:basedOn w:val="a"/>
    <w:next w:val="a"/>
    <w:link w:val="81"/>
    <w:uiPriority w:val="9"/>
    <w:qFormat/>
    <w:rsid w:val="0026081D"/>
    <w:pPr>
      <w:spacing w:before="240" w:after="60"/>
      <w:outlineLvl w:val="7"/>
    </w:pPr>
    <w:rPr>
      <w:i/>
      <w:iCs/>
      <w:sz w:val="24"/>
      <w:szCs w:val="24"/>
    </w:rPr>
  </w:style>
  <w:style w:type="paragraph" w:styleId="9">
    <w:name w:val="heading 9"/>
    <w:basedOn w:val="a"/>
    <w:next w:val="a"/>
    <w:link w:val="90"/>
    <w:qFormat/>
    <w:rsid w:val="0026081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81D"/>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0"/>
    <w:link w:val="2"/>
    <w:rsid w:val="0026081D"/>
    <w:rPr>
      <w:rFonts w:ascii="Times New Roman" w:eastAsia="Times New Roman" w:hAnsi="Times New Roman" w:cs="Times New Roman"/>
      <w:b/>
      <w:caps/>
      <w:sz w:val="24"/>
      <w:szCs w:val="24"/>
    </w:rPr>
  </w:style>
  <w:style w:type="character" w:customStyle="1" w:styleId="30">
    <w:name w:val="Заголовок 3 Знак"/>
    <w:basedOn w:val="a0"/>
    <w:link w:val="3"/>
    <w:rsid w:val="0026081D"/>
    <w:rPr>
      <w:rFonts w:ascii="Cambria" w:eastAsia="Times New Roman" w:hAnsi="Cambria" w:cs="Times New Roman"/>
      <w:b/>
      <w:bCs/>
      <w:sz w:val="26"/>
      <w:szCs w:val="26"/>
    </w:rPr>
  </w:style>
  <w:style w:type="character" w:customStyle="1" w:styleId="40">
    <w:name w:val="Заголовок 4 Знак"/>
    <w:basedOn w:val="a0"/>
    <w:link w:val="4"/>
    <w:uiPriority w:val="9"/>
    <w:rsid w:val="0026081D"/>
    <w:rPr>
      <w:rFonts w:asciiTheme="majorHAnsi" w:eastAsiaTheme="majorEastAsia" w:hAnsiTheme="majorHAnsi" w:cstheme="majorBidi"/>
      <w:b/>
      <w:bCs/>
      <w:i/>
      <w:iCs/>
      <w:color w:val="4472C4" w:themeColor="accent1"/>
      <w:sz w:val="20"/>
    </w:rPr>
  </w:style>
  <w:style w:type="character" w:customStyle="1" w:styleId="50">
    <w:name w:val="Заголовок 5 Знак"/>
    <w:basedOn w:val="a0"/>
    <w:link w:val="5"/>
    <w:rsid w:val="0026081D"/>
    <w:rPr>
      <w:rFonts w:asciiTheme="majorHAnsi" w:eastAsiaTheme="majorEastAsia" w:hAnsiTheme="majorHAnsi" w:cstheme="majorBidi"/>
      <w:color w:val="1F3763" w:themeColor="accent1" w:themeShade="7F"/>
      <w:sz w:val="20"/>
    </w:rPr>
  </w:style>
  <w:style w:type="character" w:customStyle="1" w:styleId="71">
    <w:name w:val="Заголовок 7 Знак"/>
    <w:basedOn w:val="a0"/>
    <w:link w:val="70"/>
    <w:rsid w:val="0026081D"/>
    <w:rPr>
      <w:rFonts w:ascii="Times New Roman" w:eastAsia="Times New Roman" w:hAnsi="Times New Roman" w:cs="Times New Roman"/>
      <w:sz w:val="24"/>
      <w:szCs w:val="24"/>
    </w:rPr>
  </w:style>
  <w:style w:type="character" w:customStyle="1" w:styleId="81">
    <w:name w:val="Заголовок 8 Знак"/>
    <w:basedOn w:val="a0"/>
    <w:link w:val="80"/>
    <w:uiPriority w:val="9"/>
    <w:rsid w:val="0026081D"/>
    <w:rPr>
      <w:rFonts w:ascii="Times New Roman" w:eastAsia="Times New Roman" w:hAnsi="Times New Roman" w:cs="Times New Roman"/>
      <w:i/>
      <w:iCs/>
      <w:sz w:val="24"/>
      <w:szCs w:val="24"/>
    </w:rPr>
  </w:style>
  <w:style w:type="character" w:customStyle="1" w:styleId="90">
    <w:name w:val="Заголовок 9 Знак"/>
    <w:basedOn w:val="a0"/>
    <w:link w:val="9"/>
    <w:rsid w:val="0026081D"/>
    <w:rPr>
      <w:rFonts w:ascii="Arial" w:eastAsia="Times New Roman" w:hAnsi="Arial" w:cs="Arial"/>
    </w:rPr>
  </w:style>
  <w:style w:type="paragraph" w:styleId="a3">
    <w:name w:val="List Paragraph"/>
    <w:basedOn w:val="a"/>
    <w:uiPriority w:val="34"/>
    <w:qFormat/>
    <w:rsid w:val="0026081D"/>
    <w:pPr>
      <w:ind w:left="720"/>
      <w:contextualSpacing/>
    </w:pPr>
  </w:style>
  <w:style w:type="paragraph" w:customStyle="1" w:styleId="CM8">
    <w:name w:val="CM8"/>
    <w:basedOn w:val="a"/>
    <w:next w:val="a"/>
    <w:rsid w:val="0026081D"/>
    <w:pPr>
      <w:widowControl w:val="0"/>
      <w:autoSpaceDE w:val="0"/>
      <w:autoSpaceDN w:val="0"/>
      <w:adjustRightInd w:val="0"/>
      <w:spacing w:line="213" w:lineRule="atLeast"/>
    </w:pPr>
    <w:rPr>
      <w:rFonts w:ascii="IBOGK E+ Pragmatica C" w:hAnsi="IBOGK E+ Pragmatica C"/>
      <w:sz w:val="24"/>
      <w:szCs w:val="24"/>
      <w:lang w:eastAsia="ru-RU"/>
    </w:rPr>
  </w:style>
  <w:style w:type="paragraph" w:customStyle="1" w:styleId="CM11">
    <w:name w:val="CM11"/>
    <w:basedOn w:val="a"/>
    <w:next w:val="a"/>
    <w:rsid w:val="0026081D"/>
    <w:pPr>
      <w:widowControl w:val="0"/>
      <w:autoSpaceDE w:val="0"/>
      <w:autoSpaceDN w:val="0"/>
      <w:adjustRightInd w:val="0"/>
      <w:spacing w:line="213" w:lineRule="atLeast"/>
    </w:pPr>
    <w:rPr>
      <w:rFonts w:ascii="GCKLG I+ Pragmatica C" w:hAnsi="GCKLG I+ Pragmatica C"/>
      <w:sz w:val="24"/>
      <w:szCs w:val="24"/>
      <w:lang w:eastAsia="ru-RU"/>
    </w:rPr>
  </w:style>
  <w:style w:type="paragraph" w:customStyle="1" w:styleId="CM41">
    <w:name w:val="CM41"/>
    <w:basedOn w:val="a"/>
    <w:next w:val="a"/>
    <w:rsid w:val="0026081D"/>
    <w:pPr>
      <w:widowControl w:val="0"/>
      <w:autoSpaceDE w:val="0"/>
      <w:autoSpaceDN w:val="0"/>
      <w:adjustRightInd w:val="0"/>
      <w:spacing w:after="118"/>
    </w:pPr>
    <w:rPr>
      <w:rFonts w:ascii="GCKLG I+ Pragmatica C" w:hAnsi="GCKLG I+ Pragmatica C"/>
      <w:sz w:val="24"/>
      <w:szCs w:val="24"/>
      <w:lang w:eastAsia="ru-RU"/>
    </w:rPr>
  </w:style>
  <w:style w:type="paragraph" w:styleId="a4">
    <w:name w:val="endnote text"/>
    <w:basedOn w:val="a"/>
    <w:link w:val="a5"/>
    <w:uiPriority w:val="99"/>
    <w:semiHidden/>
    <w:unhideWhenUsed/>
    <w:rsid w:val="0026081D"/>
    <w:rPr>
      <w:szCs w:val="20"/>
    </w:rPr>
  </w:style>
  <w:style w:type="character" w:customStyle="1" w:styleId="a5">
    <w:name w:val="Текст концевой сноски Знак"/>
    <w:basedOn w:val="a0"/>
    <w:link w:val="a4"/>
    <w:uiPriority w:val="99"/>
    <w:semiHidden/>
    <w:rsid w:val="0026081D"/>
    <w:rPr>
      <w:rFonts w:ascii="Times New Roman" w:eastAsia="Times New Roman" w:hAnsi="Times New Roman" w:cs="Times New Roman"/>
      <w:sz w:val="20"/>
      <w:szCs w:val="20"/>
    </w:rPr>
  </w:style>
  <w:style w:type="character" w:styleId="a6">
    <w:name w:val="endnote reference"/>
    <w:basedOn w:val="a0"/>
    <w:uiPriority w:val="99"/>
    <w:semiHidden/>
    <w:unhideWhenUsed/>
    <w:rsid w:val="0026081D"/>
    <w:rPr>
      <w:vertAlign w:val="superscript"/>
    </w:rPr>
  </w:style>
  <w:style w:type="paragraph" w:styleId="a7">
    <w:name w:val="header"/>
    <w:basedOn w:val="a"/>
    <w:link w:val="a8"/>
    <w:uiPriority w:val="99"/>
    <w:unhideWhenUsed/>
    <w:rsid w:val="0026081D"/>
    <w:pPr>
      <w:tabs>
        <w:tab w:val="center" w:pos="4677"/>
        <w:tab w:val="right" w:pos="9355"/>
      </w:tabs>
    </w:pPr>
    <w:rPr>
      <w:szCs w:val="20"/>
    </w:rPr>
  </w:style>
  <w:style w:type="character" w:customStyle="1" w:styleId="a8">
    <w:name w:val="Верхний колонтитул Знак"/>
    <w:basedOn w:val="a0"/>
    <w:link w:val="a7"/>
    <w:uiPriority w:val="99"/>
    <w:rsid w:val="0026081D"/>
    <w:rPr>
      <w:rFonts w:ascii="Times New Roman" w:eastAsia="Times New Roman" w:hAnsi="Times New Roman" w:cs="Times New Roman"/>
      <w:sz w:val="20"/>
      <w:szCs w:val="20"/>
    </w:rPr>
  </w:style>
  <w:style w:type="paragraph" w:styleId="a9">
    <w:name w:val="footer"/>
    <w:basedOn w:val="a"/>
    <w:link w:val="aa"/>
    <w:uiPriority w:val="99"/>
    <w:unhideWhenUsed/>
    <w:rsid w:val="0026081D"/>
    <w:pPr>
      <w:tabs>
        <w:tab w:val="center" w:pos="4677"/>
        <w:tab w:val="right" w:pos="9355"/>
      </w:tabs>
    </w:pPr>
    <w:rPr>
      <w:szCs w:val="20"/>
    </w:rPr>
  </w:style>
  <w:style w:type="character" w:customStyle="1" w:styleId="aa">
    <w:name w:val="Нижний колонтитул Знак"/>
    <w:basedOn w:val="a0"/>
    <w:link w:val="a9"/>
    <w:uiPriority w:val="99"/>
    <w:rsid w:val="0026081D"/>
    <w:rPr>
      <w:rFonts w:ascii="Times New Roman" w:eastAsia="Times New Roman" w:hAnsi="Times New Roman" w:cs="Times New Roman"/>
      <w:sz w:val="20"/>
      <w:szCs w:val="20"/>
    </w:rPr>
  </w:style>
  <w:style w:type="character" w:styleId="ab">
    <w:name w:val="page number"/>
    <w:basedOn w:val="a0"/>
    <w:rsid w:val="0026081D"/>
  </w:style>
  <w:style w:type="paragraph" w:customStyle="1" w:styleId="11">
    <w:name w:val="Текст выноски1"/>
    <w:basedOn w:val="a"/>
    <w:semiHidden/>
    <w:rsid w:val="0026081D"/>
    <w:rPr>
      <w:rFonts w:ascii="Tahoma" w:hAnsi="Tahoma" w:cs="Arial Unicode MS"/>
      <w:sz w:val="16"/>
      <w:szCs w:val="16"/>
      <w:lang w:val="en-US"/>
    </w:rPr>
  </w:style>
  <w:style w:type="paragraph" w:customStyle="1" w:styleId="22">
    <w:name w:val="Стиль2"/>
    <w:basedOn w:val="a"/>
    <w:link w:val="23"/>
    <w:qFormat/>
    <w:rsid w:val="0026081D"/>
    <w:pPr>
      <w:ind w:left="340"/>
      <w:jc w:val="both"/>
    </w:pPr>
    <w:rPr>
      <w:rFonts w:ascii="TimesET" w:hAnsi="TimesET"/>
      <w:szCs w:val="24"/>
    </w:rPr>
  </w:style>
  <w:style w:type="character" w:styleId="ac">
    <w:name w:val="Hyperlink"/>
    <w:rsid w:val="0026081D"/>
    <w:rPr>
      <w:color w:val="0000FF"/>
      <w:u w:val="single"/>
    </w:rPr>
  </w:style>
  <w:style w:type="paragraph" w:styleId="31">
    <w:name w:val="Body Text 3"/>
    <w:basedOn w:val="a"/>
    <w:link w:val="32"/>
    <w:rsid w:val="0026081D"/>
    <w:pPr>
      <w:spacing w:after="60"/>
      <w:jc w:val="both"/>
    </w:pPr>
    <w:rPr>
      <w:rFonts w:ascii="Eurostile" w:hAnsi="Eurostile"/>
      <w:color w:val="000000"/>
      <w:sz w:val="16"/>
      <w:szCs w:val="24"/>
      <w:lang w:val="en-GB"/>
    </w:rPr>
  </w:style>
  <w:style w:type="character" w:customStyle="1" w:styleId="32">
    <w:name w:val="Основной текст 3 Знак"/>
    <w:basedOn w:val="a0"/>
    <w:link w:val="31"/>
    <w:rsid w:val="0026081D"/>
    <w:rPr>
      <w:rFonts w:ascii="Eurostile" w:eastAsia="Times New Roman" w:hAnsi="Eurostile" w:cs="Times New Roman"/>
      <w:color w:val="000000"/>
      <w:sz w:val="16"/>
      <w:szCs w:val="24"/>
      <w:lang w:val="en-GB"/>
    </w:rPr>
  </w:style>
  <w:style w:type="paragraph" w:customStyle="1" w:styleId="33">
    <w:name w:val="Стиль3"/>
    <w:basedOn w:val="a"/>
    <w:rsid w:val="0026081D"/>
    <w:pPr>
      <w:autoSpaceDE w:val="0"/>
      <w:autoSpaceDN w:val="0"/>
      <w:adjustRightInd w:val="0"/>
      <w:spacing w:after="60"/>
    </w:pPr>
    <w:rPr>
      <w:rFonts w:ascii="Arial" w:hAnsi="Arial" w:cs="Arial"/>
      <w:bCs/>
      <w:color w:val="FF0000"/>
      <w:sz w:val="16"/>
      <w:szCs w:val="16"/>
      <w:lang w:val="en-US" w:eastAsia="ru-RU"/>
    </w:rPr>
  </w:style>
  <w:style w:type="paragraph" w:styleId="ad">
    <w:name w:val="Body Text"/>
    <w:basedOn w:val="a"/>
    <w:link w:val="ae"/>
    <w:rsid w:val="0026081D"/>
    <w:pPr>
      <w:spacing w:after="120"/>
    </w:pPr>
  </w:style>
  <w:style w:type="character" w:customStyle="1" w:styleId="ae">
    <w:name w:val="Основной текст Знак"/>
    <w:basedOn w:val="a0"/>
    <w:link w:val="ad"/>
    <w:rsid w:val="0026081D"/>
    <w:rPr>
      <w:rFonts w:ascii="Times New Roman" w:eastAsia="Times New Roman" w:hAnsi="Times New Roman" w:cs="Times New Roman"/>
      <w:sz w:val="20"/>
    </w:rPr>
  </w:style>
  <w:style w:type="paragraph" w:styleId="24">
    <w:name w:val="Body Text 2"/>
    <w:basedOn w:val="a"/>
    <w:link w:val="25"/>
    <w:uiPriority w:val="99"/>
    <w:unhideWhenUsed/>
    <w:rsid w:val="0026081D"/>
    <w:pPr>
      <w:spacing w:after="120" w:line="480" w:lineRule="auto"/>
    </w:pPr>
  </w:style>
  <w:style w:type="character" w:customStyle="1" w:styleId="25">
    <w:name w:val="Основной текст 2 Знак"/>
    <w:basedOn w:val="a0"/>
    <w:link w:val="24"/>
    <w:uiPriority w:val="99"/>
    <w:rsid w:val="0026081D"/>
    <w:rPr>
      <w:rFonts w:ascii="Times New Roman" w:eastAsia="Times New Roman" w:hAnsi="Times New Roman" w:cs="Times New Roman"/>
      <w:sz w:val="20"/>
    </w:rPr>
  </w:style>
  <w:style w:type="paragraph" w:styleId="26">
    <w:name w:val="Body Text Indent 2"/>
    <w:basedOn w:val="a"/>
    <w:link w:val="27"/>
    <w:uiPriority w:val="99"/>
    <w:unhideWhenUsed/>
    <w:rsid w:val="0026081D"/>
    <w:pPr>
      <w:spacing w:after="120" w:line="480" w:lineRule="auto"/>
      <w:ind w:left="283"/>
    </w:pPr>
  </w:style>
  <w:style w:type="character" w:customStyle="1" w:styleId="27">
    <w:name w:val="Основной текст с отступом 2 Знак"/>
    <w:basedOn w:val="a0"/>
    <w:link w:val="26"/>
    <w:uiPriority w:val="99"/>
    <w:rsid w:val="0026081D"/>
    <w:rPr>
      <w:rFonts w:ascii="Times New Roman" w:eastAsia="Times New Roman" w:hAnsi="Times New Roman" w:cs="Times New Roman"/>
      <w:sz w:val="20"/>
    </w:rPr>
  </w:style>
  <w:style w:type="paragraph" w:styleId="34">
    <w:name w:val="Body Text Indent 3"/>
    <w:basedOn w:val="a"/>
    <w:link w:val="35"/>
    <w:uiPriority w:val="99"/>
    <w:unhideWhenUsed/>
    <w:rsid w:val="0026081D"/>
    <w:pPr>
      <w:spacing w:after="120"/>
      <w:ind w:left="283"/>
    </w:pPr>
    <w:rPr>
      <w:sz w:val="16"/>
      <w:szCs w:val="16"/>
    </w:rPr>
  </w:style>
  <w:style w:type="character" w:customStyle="1" w:styleId="35">
    <w:name w:val="Основной текст с отступом 3 Знак"/>
    <w:basedOn w:val="a0"/>
    <w:link w:val="34"/>
    <w:uiPriority w:val="99"/>
    <w:rsid w:val="0026081D"/>
    <w:rPr>
      <w:rFonts w:ascii="Times New Roman" w:eastAsia="Times New Roman" w:hAnsi="Times New Roman" w:cs="Times New Roman"/>
      <w:sz w:val="16"/>
      <w:szCs w:val="16"/>
    </w:rPr>
  </w:style>
  <w:style w:type="paragraph" w:customStyle="1" w:styleId="Default">
    <w:name w:val="Default"/>
    <w:rsid w:val="0026081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FIVBtrRule">
    <w:name w:val="FIVB tr Rule"/>
    <w:basedOn w:val="a"/>
    <w:next w:val="a"/>
    <w:rsid w:val="0026081D"/>
    <w:pPr>
      <w:pBdr>
        <w:bottom w:val="single" w:sz="4" w:space="1" w:color="auto"/>
      </w:pBdr>
      <w:spacing w:before="240" w:after="120"/>
    </w:pPr>
    <w:rPr>
      <w:rFonts w:ascii="Arial" w:eastAsia="Calibri" w:hAnsi="Arial"/>
      <w:b/>
      <w:sz w:val="24"/>
      <w:szCs w:val="24"/>
    </w:rPr>
  </w:style>
  <w:style w:type="paragraph" w:customStyle="1" w:styleId="FIVBtrbase-1">
    <w:name w:val="FIVB tr base - 1"/>
    <w:basedOn w:val="a"/>
    <w:rsid w:val="0026081D"/>
    <w:pPr>
      <w:spacing w:before="240" w:after="240"/>
      <w:jc w:val="both"/>
    </w:pPr>
    <w:rPr>
      <w:rFonts w:ascii="Arial" w:eastAsia="Calibri" w:hAnsi="Arial"/>
    </w:rPr>
  </w:style>
  <w:style w:type="paragraph" w:customStyle="1" w:styleId="41">
    <w:name w:val="Стиль4"/>
    <w:rsid w:val="0026081D"/>
    <w:pPr>
      <w:tabs>
        <w:tab w:val="num" w:pos="360"/>
      </w:tabs>
      <w:spacing w:before="100" w:after="100" w:line="240" w:lineRule="auto"/>
      <w:jc w:val="both"/>
    </w:pPr>
    <w:rPr>
      <w:rFonts w:ascii="Arial" w:eastAsia="Calibri" w:hAnsi="Arial" w:cs="Times New Roman"/>
      <w:szCs w:val="24"/>
    </w:rPr>
  </w:style>
  <w:style w:type="paragraph" w:customStyle="1" w:styleId="FIVBtrbase-1nonum">
    <w:name w:val="FIVB tr base - 1 nonum"/>
    <w:basedOn w:val="a"/>
    <w:rsid w:val="0026081D"/>
    <w:pPr>
      <w:spacing w:before="240" w:after="240"/>
      <w:ind w:left="576"/>
      <w:jc w:val="both"/>
    </w:pPr>
    <w:rPr>
      <w:rFonts w:ascii="Arial" w:eastAsia="Calibri" w:hAnsi="Arial"/>
    </w:rPr>
  </w:style>
  <w:style w:type="paragraph" w:customStyle="1" w:styleId="12">
    <w:name w:val="Обычный1"/>
    <w:rsid w:val="0026081D"/>
    <w:pPr>
      <w:spacing w:before="100" w:after="100" w:line="240" w:lineRule="auto"/>
    </w:pPr>
    <w:rPr>
      <w:rFonts w:ascii="Calibri" w:eastAsia="Calibri" w:hAnsi="Calibri" w:cs="Times New Roman"/>
      <w:snapToGrid w:val="0"/>
      <w:sz w:val="24"/>
      <w:lang w:eastAsia="ru-RU"/>
    </w:rPr>
  </w:style>
  <w:style w:type="paragraph" w:customStyle="1" w:styleId="7">
    <w:name w:val="Стиль7"/>
    <w:rsid w:val="0026081D"/>
    <w:pPr>
      <w:numPr>
        <w:numId w:val="1"/>
      </w:numPr>
      <w:spacing w:before="100" w:after="100" w:line="240" w:lineRule="auto"/>
      <w:jc w:val="both"/>
    </w:pPr>
    <w:rPr>
      <w:rFonts w:ascii="Arial" w:eastAsia="Calibri" w:hAnsi="Arial" w:cs="Times New Roman"/>
      <w:szCs w:val="24"/>
    </w:rPr>
  </w:style>
  <w:style w:type="paragraph" w:customStyle="1" w:styleId="8">
    <w:name w:val="Стиль8"/>
    <w:basedOn w:val="a"/>
    <w:rsid w:val="0026081D"/>
    <w:pPr>
      <w:numPr>
        <w:numId w:val="2"/>
      </w:numPr>
      <w:spacing w:before="100" w:after="100"/>
      <w:jc w:val="both"/>
    </w:pPr>
    <w:rPr>
      <w:rFonts w:ascii="Arial" w:eastAsia="Calibri" w:hAnsi="Arial"/>
      <w:sz w:val="22"/>
    </w:rPr>
  </w:style>
  <w:style w:type="paragraph" w:customStyle="1" w:styleId="FIVBtrbase">
    <w:name w:val="FIVB tr base"/>
    <w:basedOn w:val="a"/>
    <w:rsid w:val="0026081D"/>
    <w:pPr>
      <w:spacing w:before="240" w:after="240"/>
      <w:jc w:val="both"/>
    </w:pPr>
    <w:rPr>
      <w:rFonts w:ascii="Arial" w:eastAsia="Calibri" w:hAnsi="Arial"/>
    </w:rPr>
  </w:style>
  <w:style w:type="paragraph" w:customStyle="1" w:styleId="FIVBtrbase-1-bullet">
    <w:name w:val="FIVB tr base - 1 - bullet"/>
    <w:basedOn w:val="FIVBtrbase"/>
    <w:rsid w:val="0026081D"/>
    <w:pPr>
      <w:numPr>
        <w:numId w:val="3"/>
      </w:numPr>
    </w:pPr>
  </w:style>
  <w:style w:type="paragraph" w:customStyle="1" w:styleId="91">
    <w:name w:val="Стиль9"/>
    <w:basedOn w:val="41"/>
    <w:rsid w:val="0026081D"/>
    <w:pPr>
      <w:spacing w:before="0"/>
    </w:pPr>
  </w:style>
  <w:style w:type="paragraph" w:customStyle="1" w:styleId="100">
    <w:name w:val="Стиль10"/>
    <w:basedOn w:val="41"/>
    <w:rsid w:val="0026081D"/>
    <w:pPr>
      <w:tabs>
        <w:tab w:val="clear" w:pos="360"/>
      </w:tabs>
      <w:spacing w:before="0"/>
    </w:pPr>
  </w:style>
  <w:style w:type="paragraph" w:customStyle="1" w:styleId="allh">
    <w:name w:val="allh"/>
    <w:basedOn w:val="a"/>
    <w:rsid w:val="0026081D"/>
    <w:pPr>
      <w:spacing w:before="100" w:beforeAutospacing="1" w:after="100" w:afterAutospacing="1"/>
    </w:pPr>
    <w:rPr>
      <w:sz w:val="24"/>
      <w:szCs w:val="24"/>
      <w:lang w:eastAsia="ru-RU"/>
    </w:rPr>
  </w:style>
  <w:style w:type="paragraph" w:customStyle="1" w:styleId="all">
    <w:name w:val="all"/>
    <w:basedOn w:val="a"/>
    <w:rsid w:val="0026081D"/>
    <w:pPr>
      <w:spacing w:before="100" w:beforeAutospacing="1" w:after="100" w:afterAutospacing="1"/>
    </w:pPr>
    <w:rPr>
      <w:sz w:val="24"/>
      <w:szCs w:val="24"/>
      <w:lang w:eastAsia="ru-RU"/>
    </w:rPr>
  </w:style>
  <w:style w:type="paragraph" w:customStyle="1" w:styleId="20">
    <w:name w:val="Стиль20"/>
    <w:rsid w:val="0026081D"/>
    <w:pPr>
      <w:numPr>
        <w:numId w:val="4"/>
      </w:numPr>
      <w:spacing w:before="100" w:after="100" w:line="240" w:lineRule="auto"/>
      <w:jc w:val="both"/>
    </w:pPr>
    <w:rPr>
      <w:rFonts w:ascii="Arial" w:eastAsia="Calibri" w:hAnsi="Arial" w:cs="Times New Roman"/>
      <w:lang w:eastAsia="ru-RU"/>
    </w:rPr>
  </w:style>
  <w:style w:type="paragraph" w:styleId="af">
    <w:name w:val="Body Text Indent"/>
    <w:basedOn w:val="a"/>
    <w:link w:val="af0"/>
    <w:rsid w:val="0026081D"/>
    <w:pPr>
      <w:spacing w:after="120"/>
      <w:ind w:left="283"/>
    </w:pPr>
    <w:rPr>
      <w:rFonts w:ascii="Calibri" w:eastAsia="Calibri" w:hAnsi="Calibri"/>
    </w:rPr>
  </w:style>
  <w:style w:type="character" w:customStyle="1" w:styleId="af0">
    <w:name w:val="Основной текст с отступом Знак"/>
    <w:basedOn w:val="a0"/>
    <w:link w:val="af"/>
    <w:rsid w:val="0026081D"/>
    <w:rPr>
      <w:rFonts w:ascii="Calibri" w:eastAsia="Calibri" w:hAnsi="Calibri" w:cs="Times New Roman"/>
      <w:sz w:val="20"/>
    </w:rPr>
  </w:style>
  <w:style w:type="paragraph" w:customStyle="1" w:styleId="13">
    <w:name w:val="Стиль1"/>
    <w:basedOn w:val="a"/>
    <w:qFormat/>
    <w:rsid w:val="0026081D"/>
    <w:pPr>
      <w:shd w:val="clear" w:color="auto" w:fill="2A65AC"/>
      <w:spacing w:before="120" w:after="120"/>
      <w:jc w:val="center"/>
    </w:pPr>
    <w:rPr>
      <w:rFonts w:ascii="Arial" w:hAnsi="Arial" w:cs="Arial"/>
      <w:b/>
      <w:caps/>
      <w:color w:val="FFFFFF"/>
      <w:spacing w:val="20"/>
      <w:sz w:val="32"/>
      <w:szCs w:val="32"/>
    </w:rPr>
  </w:style>
  <w:style w:type="paragraph" w:customStyle="1" w:styleId="51">
    <w:name w:val="Стиль5"/>
    <w:basedOn w:val="13"/>
    <w:qFormat/>
    <w:rsid w:val="0026081D"/>
    <w:pPr>
      <w:jc w:val="left"/>
    </w:pPr>
    <w:rPr>
      <w:spacing w:val="10"/>
      <w:sz w:val="24"/>
      <w:szCs w:val="24"/>
    </w:rPr>
  </w:style>
  <w:style w:type="paragraph" w:customStyle="1" w:styleId="6">
    <w:name w:val="Стиль6"/>
    <w:basedOn w:val="51"/>
    <w:qFormat/>
    <w:rsid w:val="0026081D"/>
    <w:pPr>
      <w:shd w:val="clear" w:color="auto" w:fill="377BCD"/>
    </w:pPr>
  </w:style>
  <w:style w:type="paragraph" w:styleId="af1">
    <w:name w:val="Balloon Text"/>
    <w:basedOn w:val="a"/>
    <w:link w:val="af2"/>
    <w:unhideWhenUsed/>
    <w:rsid w:val="0026081D"/>
    <w:rPr>
      <w:rFonts w:ascii="Tahoma" w:hAnsi="Tahoma"/>
      <w:sz w:val="16"/>
      <w:szCs w:val="16"/>
    </w:rPr>
  </w:style>
  <w:style w:type="character" w:customStyle="1" w:styleId="af2">
    <w:name w:val="Текст выноски Знак"/>
    <w:basedOn w:val="a0"/>
    <w:link w:val="af1"/>
    <w:rsid w:val="0026081D"/>
    <w:rPr>
      <w:rFonts w:ascii="Tahoma" w:eastAsia="Times New Roman" w:hAnsi="Tahoma" w:cs="Times New Roman"/>
      <w:sz w:val="16"/>
      <w:szCs w:val="16"/>
    </w:rPr>
  </w:style>
  <w:style w:type="paragraph" w:styleId="af3">
    <w:name w:val="Title"/>
    <w:aliases w:val="Титул"/>
    <w:basedOn w:val="a"/>
    <w:link w:val="af4"/>
    <w:qFormat/>
    <w:rsid w:val="0026081D"/>
    <w:pPr>
      <w:spacing w:after="300"/>
      <w:contextualSpacing/>
      <w:jc w:val="center"/>
    </w:pPr>
    <w:rPr>
      <w:spacing w:val="5"/>
      <w:kern w:val="28"/>
      <w:sz w:val="40"/>
      <w:szCs w:val="52"/>
    </w:rPr>
  </w:style>
  <w:style w:type="character" w:customStyle="1" w:styleId="af4">
    <w:name w:val="Название Знак"/>
    <w:aliases w:val="Титул Знак"/>
    <w:basedOn w:val="a0"/>
    <w:link w:val="af3"/>
    <w:rsid w:val="0026081D"/>
    <w:rPr>
      <w:rFonts w:ascii="Times New Roman" w:eastAsia="Times New Roman" w:hAnsi="Times New Roman" w:cs="Times New Roman"/>
      <w:spacing w:val="5"/>
      <w:kern w:val="28"/>
      <w:sz w:val="40"/>
      <w:szCs w:val="52"/>
    </w:rPr>
  </w:style>
  <w:style w:type="numbering" w:customStyle="1" w:styleId="14">
    <w:name w:val="Нет списка1"/>
    <w:next w:val="a2"/>
    <w:semiHidden/>
    <w:rsid w:val="0026081D"/>
  </w:style>
  <w:style w:type="paragraph" w:customStyle="1" w:styleId="28">
    <w:name w:val="Обычный2"/>
    <w:rsid w:val="0026081D"/>
    <w:pPr>
      <w:widowControl w:val="0"/>
      <w:spacing w:after="0" w:line="240" w:lineRule="auto"/>
    </w:pPr>
    <w:rPr>
      <w:rFonts w:ascii="Arial" w:eastAsia="Times New Roman" w:hAnsi="Arial" w:cs="Times New Roman"/>
      <w:snapToGrid w:val="0"/>
      <w:sz w:val="20"/>
      <w:szCs w:val="20"/>
      <w:lang w:eastAsia="ru-RU"/>
    </w:rPr>
  </w:style>
  <w:style w:type="paragraph" w:customStyle="1" w:styleId="Title2">
    <w:name w:val="Title2"/>
    <w:basedOn w:val="a"/>
    <w:rsid w:val="0026081D"/>
    <w:pPr>
      <w:shd w:val="pct10" w:color="auto" w:fill="auto"/>
      <w:ind w:left="851" w:hanging="851"/>
      <w:jc w:val="center"/>
      <w:outlineLvl w:val="0"/>
    </w:pPr>
    <w:rPr>
      <w:rFonts w:ascii="Arial" w:hAnsi="Arial"/>
      <w:b/>
      <w:caps/>
      <w:snapToGrid w:val="0"/>
      <w:color w:val="000000"/>
      <w:spacing w:val="-20"/>
      <w:sz w:val="24"/>
      <w:szCs w:val="20"/>
      <w:lang w:eastAsia="ru-RU"/>
    </w:rPr>
  </w:style>
  <w:style w:type="paragraph" w:customStyle="1" w:styleId="NormalArialBlack14012">
    <w:name w:val="Стиль Normal + Arial Black 14 пт Первая строка:  012 см Узор: Н..."/>
    <w:basedOn w:val="28"/>
    <w:rsid w:val="0026081D"/>
    <w:pPr>
      <w:shd w:val="clear" w:color="auto" w:fill="FFE48F"/>
      <w:ind w:firstLine="68"/>
    </w:pPr>
    <w:rPr>
      <w:rFonts w:ascii="Arial Black" w:hAnsi="Arial Black"/>
      <w:sz w:val="28"/>
    </w:rPr>
  </w:style>
  <w:style w:type="paragraph" w:customStyle="1" w:styleId="1215">
    <w:name w:val="Стиль 12 пт Черный снизу: (одинарная Авто  15 пт линия)"/>
    <w:basedOn w:val="a"/>
    <w:rsid w:val="0026081D"/>
    <w:pPr>
      <w:pBdr>
        <w:bottom w:val="single" w:sz="12" w:space="1" w:color="auto"/>
      </w:pBdr>
    </w:pPr>
    <w:rPr>
      <w:rFonts w:ascii="Arial" w:hAnsi="Arial"/>
      <w:color w:val="000000"/>
      <w:sz w:val="24"/>
      <w:szCs w:val="20"/>
      <w:lang w:eastAsia="ru-RU"/>
    </w:rPr>
  </w:style>
  <w:style w:type="paragraph" w:customStyle="1" w:styleId="NormalArialBlack140120">
    <w:name w:val="Стиль Стиль Normal + Arial Black 14 пт Первая строка:  012 см Узор:..."/>
    <w:basedOn w:val="NormalArialBlack14012"/>
    <w:rsid w:val="0026081D"/>
    <w:pPr>
      <w:spacing w:after="240"/>
    </w:pPr>
  </w:style>
  <w:style w:type="paragraph" w:customStyle="1" w:styleId="15">
    <w:name w:val="Стиль Стиль1 + все прописные"/>
    <w:basedOn w:val="13"/>
    <w:rsid w:val="0026081D"/>
    <w:pPr>
      <w:widowControl w:val="0"/>
      <w:shd w:val="clear" w:color="auto" w:fill="FFC000"/>
      <w:spacing w:before="0" w:after="240"/>
      <w:ind w:firstLine="68"/>
      <w:jc w:val="left"/>
    </w:pPr>
    <w:rPr>
      <w:rFonts w:ascii="Arial Black" w:hAnsi="Arial Black"/>
      <w:b w:val="0"/>
      <w:snapToGrid w:val="0"/>
      <w:color w:val="auto"/>
      <w:spacing w:val="0"/>
      <w:sz w:val="28"/>
      <w:szCs w:val="28"/>
      <w:lang w:eastAsia="ru-RU"/>
    </w:rPr>
  </w:style>
  <w:style w:type="paragraph" w:customStyle="1" w:styleId="126">
    <w:name w:val="Стиль 12 пт полужирный Черный Перед:  6 пт снизу: (одинарная А..."/>
    <w:basedOn w:val="a"/>
    <w:rsid w:val="0026081D"/>
    <w:pPr>
      <w:pBdr>
        <w:bottom w:val="single" w:sz="12" w:space="1" w:color="auto"/>
      </w:pBdr>
      <w:spacing w:before="240"/>
    </w:pPr>
    <w:rPr>
      <w:b/>
      <w:bCs/>
      <w:color w:val="000000"/>
      <w:sz w:val="24"/>
      <w:szCs w:val="20"/>
      <w:lang w:eastAsia="ru-RU"/>
    </w:rPr>
  </w:style>
  <w:style w:type="character" w:customStyle="1" w:styleId="23">
    <w:name w:val="Стиль2 Знак"/>
    <w:link w:val="22"/>
    <w:rsid w:val="0026081D"/>
    <w:rPr>
      <w:rFonts w:ascii="TimesET" w:eastAsia="Times New Roman" w:hAnsi="TimesET" w:cs="Times New Roman"/>
      <w:sz w:val="20"/>
      <w:szCs w:val="24"/>
    </w:rPr>
  </w:style>
  <w:style w:type="paragraph" w:customStyle="1" w:styleId="ArialBlack126">
    <w:name w:val="Стиль Arial Black 12 пт Черный Перед:  6 пт снизу: (одинарная ..."/>
    <w:basedOn w:val="a"/>
    <w:rsid w:val="0026081D"/>
    <w:pPr>
      <w:pBdr>
        <w:bottom w:val="single" w:sz="12" w:space="1" w:color="auto"/>
      </w:pBdr>
      <w:spacing w:before="240"/>
    </w:pPr>
    <w:rPr>
      <w:rFonts w:ascii="Arial Black" w:hAnsi="Arial Black"/>
      <w:color w:val="000000"/>
      <w:sz w:val="24"/>
      <w:szCs w:val="20"/>
      <w:lang w:eastAsia="ru-RU"/>
    </w:rPr>
  </w:style>
  <w:style w:type="paragraph" w:customStyle="1" w:styleId="NormalArialBlack140121">
    <w:name w:val="Стиль Стиль Normal + Arial Black 14 пт Первая строка:  012 см Узор:...1"/>
    <w:basedOn w:val="NormalArialBlack14012"/>
    <w:rsid w:val="0026081D"/>
    <w:pPr>
      <w:spacing w:before="120" w:after="120"/>
      <w:ind w:firstLine="0"/>
      <w:jc w:val="both"/>
    </w:pPr>
    <w:rPr>
      <w:rFonts w:ascii="Arial" w:hAnsi="Arial"/>
      <w:b/>
      <w:bCs/>
      <w:sz w:val="24"/>
    </w:rPr>
  </w:style>
  <w:style w:type="paragraph" w:styleId="af5">
    <w:name w:val="Revision"/>
    <w:hidden/>
    <w:uiPriority w:val="99"/>
    <w:semiHidden/>
    <w:rsid w:val="0026081D"/>
    <w:pPr>
      <w:spacing w:after="0" w:line="240" w:lineRule="auto"/>
    </w:pPr>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26081D"/>
    <w:rPr>
      <w:sz w:val="16"/>
      <w:szCs w:val="16"/>
    </w:rPr>
  </w:style>
  <w:style w:type="paragraph" w:styleId="af7">
    <w:name w:val="annotation text"/>
    <w:basedOn w:val="a"/>
    <w:link w:val="af8"/>
    <w:uiPriority w:val="99"/>
    <w:semiHidden/>
    <w:unhideWhenUsed/>
    <w:rsid w:val="0026081D"/>
    <w:rPr>
      <w:szCs w:val="20"/>
    </w:rPr>
  </w:style>
  <w:style w:type="character" w:customStyle="1" w:styleId="af8">
    <w:name w:val="Текст примечания Знак"/>
    <w:basedOn w:val="a0"/>
    <w:link w:val="af7"/>
    <w:uiPriority w:val="99"/>
    <w:semiHidden/>
    <w:rsid w:val="0026081D"/>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26081D"/>
    <w:rPr>
      <w:b/>
      <w:bCs/>
    </w:rPr>
  </w:style>
  <w:style w:type="character" w:customStyle="1" w:styleId="afa">
    <w:name w:val="Тема примечания Знак"/>
    <w:basedOn w:val="af8"/>
    <w:link w:val="af9"/>
    <w:uiPriority w:val="99"/>
    <w:semiHidden/>
    <w:rsid w:val="0026081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D"/>
    <w:rPr>
      <w:rFonts w:ascii="Times New Roman" w:eastAsia="Times New Roman" w:hAnsi="Times New Roman" w:cs="Times New Roman"/>
      <w:sz w:val="20"/>
    </w:rPr>
  </w:style>
  <w:style w:type="paragraph" w:styleId="1">
    <w:name w:val="heading 1"/>
    <w:basedOn w:val="a"/>
    <w:next w:val="a"/>
    <w:link w:val="10"/>
    <w:qFormat/>
    <w:rsid w:val="0026081D"/>
    <w:pPr>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1"/>
    <w:unhideWhenUsed/>
    <w:qFormat/>
    <w:rsid w:val="0026081D"/>
    <w:pPr>
      <w:jc w:val="center"/>
      <w:outlineLvl w:val="1"/>
    </w:pPr>
    <w:rPr>
      <w:b/>
      <w:caps/>
      <w:sz w:val="24"/>
      <w:szCs w:val="24"/>
    </w:rPr>
  </w:style>
  <w:style w:type="paragraph" w:styleId="3">
    <w:name w:val="heading 3"/>
    <w:basedOn w:val="a"/>
    <w:next w:val="a"/>
    <w:link w:val="30"/>
    <w:qFormat/>
    <w:rsid w:val="0026081D"/>
    <w:pPr>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6081D"/>
    <w:pPr>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nhideWhenUsed/>
    <w:qFormat/>
    <w:rsid w:val="0026081D"/>
    <w:pPr>
      <w:keepLines/>
      <w:spacing w:before="200"/>
      <w:outlineLvl w:val="4"/>
    </w:pPr>
    <w:rPr>
      <w:rFonts w:asciiTheme="majorHAnsi" w:eastAsiaTheme="majorEastAsia" w:hAnsiTheme="majorHAnsi" w:cstheme="majorBidi"/>
      <w:color w:val="1F3763" w:themeColor="accent1" w:themeShade="7F"/>
    </w:rPr>
  </w:style>
  <w:style w:type="paragraph" w:styleId="70">
    <w:name w:val="heading 7"/>
    <w:basedOn w:val="a"/>
    <w:next w:val="a"/>
    <w:link w:val="71"/>
    <w:qFormat/>
    <w:rsid w:val="0026081D"/>
    <w:pPr>
      <w:spacing w:before="240" w:after="60"/>
      <w:outlineLvl w:val="6"/>
    </w:pPr>
    <w:rPr>
      <w:sz w:val="24"/>
      <w:szCs w:val="24"/>
    </w:rPr>
  </w:style>
  <w:style w:type="paragraph" w:styleId="80">
    <w:name w:val="heading 8"/>
    <w:basedOn w:val="a"/>
    <w:next w:val="a"/>
    <w:link w:val="81"/>
    <w:uiPriority w:val="9"/>
    <w:qFormat/>
    <w:rsid w:val="0026081D"/>
    <w:pPr>
      <w:spacing w:before="240" w:after="60"/>
      <w:outlineLvl w:val="7"/>
    </w:pPr>
    <w:rPr>
      <w:i/>
      <w:iCs/>
      <w:sz w:val="24"/>
      <w:szCs w:val="24"/>
    </w:rPr>
  </w:style>
  <w:style w:type="paragraph" w:styleId="9">
    <w:name w:val="heading 9"/>
    <w:basedOn w:val="a"/>
    <w:next w:val="a"/>
    <w:link w:val="90"/>
    <w:qFormat/>
    <w:rsid w:val="0026081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81D"/>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0"/>
    <w:link w:val="2"/>
    <w:rsid w:val="0026081D"/>
    <w:rPr>
      <w:rFonts w:ascii="Times New Roman" w:eastAsia="Times New Roman" w:hAnsi="Times New Roman" w:cs="Times New Roman"/>
      <w:b/>
      <w:caps/>
      <w:sz w:val="24"/>
      <w:szCs w:val="24"/>
    </w:rPr>
  </w:style>
  <w:style w:type="character" w:customStyle="1" w:styleId="30">
    <w:name w:val="Заголовок 3 Знак"/>
    <w:basedOn w:val="a0"/>
    <w:link w:val="3"/>
    <w:rsid w:val="0026081D"/>
    <w:rPr>
      <w:rFonts w:ascii="Cambria" w:eastAsia="Times New Roman" w:hAnsi="Cambria" w:cs="Times New Roman"/>
      <w:b/>
      <w:bCs/>
      <w:sz w:val="26"/>
      <w:szCs w:val="26"/>
    </w:rPr>
  </w:style>
  <w:style w:type="character" w:customStyle="1" w:styleId="40">
    <w:name w:val="Заголовок 4 Знак"/>
    <w:basedOn w:val="a0"/>
    <w:link w:val="4"/>
    <w:uiPriority w:val="9"/>
    <w:rsid w:val="0026081D"/>
    <w:rPr>
      <w:rFonts w:asciiTheme="majorHAnsi" w:eastAsiaTheme="majorEastAsia" w:hAnsiTheme="majorHAnsi" w:cstheme="majorBidi"/>
      <w:b/>
      <w:bCs/>
      <w:i/>
      <w:iCs/>
      <w:color w:val="4472C4" w:themeColor="accent1"/>
      <w:sz w:val="20"/>
    </w:rPr>
  </w:style>
  <w:style w:type="character" w:customStyle="1" w:styleId="50">
    <w:name w:val="Заголовок 5 Знак"/>
    <w:basedOn w:val="a0"/>
    <w:link w:val="5"/>
    <w:rsid w:val="0026081D"/>
    <w:rPr>
      <w:rFonts w:asciiTheme="majorHAnsi" w:eastAsiaTheme="majorEastAsia" w:hAnsiTheme="majorHAnsi" w:cstheme="majorBidi"/>
      <w:color w:val="1F3763" w:themeColor="accent1" w:themeShade="7F"/>
      <w:sz w:val="20"/>
    </w:rPr>
  </w:style>
  <w:style w:type="character" w:customStyle="1" w:styleId="71">
    <w:name w:val="Заголовок 7 Знак"/>
    <w:basedOn w:val="a0"/>
    <w:link w:val="70"/>
    <w:rsid w:val="0026081D"/>
    <w:rPr>
      <w:rFonts w:ascii="Times New Roman" w:eastAsia="Times New Roman" w:hAnsi="Times New Roman" w:cs="Times New Roman"/>
      <w:sz w:val="24"/>
      <w:szCs w:val="24"/>
    </w:rPr>
  </w:style>
  <w:style w:type="character" w:customStyle="1" w:styleId="81">
    <w:name w:val="Заголовок 8 Знак"/>
    <w:basedOn w:val="a0"/>
    <w:link w:val="80"/>
    <w:uiPriority w:val="9"/>
    <w:rsid w:val="0026081D"/>
    <w:rPr>
      <w:rFonts w:ascii="Times New Roman" w:eastAsia="Times New Roman" w:hAnsi="Times New Roman" w:cs="Times New Roman"/>
      <w:i/>
      <w:iCs/>
      <w:sz w:val="24"/>
      <w:szCs w:val="24"/>
    </w:rPr>
  </w:style>
  <w:style w:type="character" w:customStyle="1" w:styleId="90">
    <w:name w:val="Заголовок 9 Знак"/>
    <w:basedOn w:val="a0"/>
    <w:link w:val="9"/>
    <w:rsid w:val="0026081D"/>
    <w:rPr>
      <w:rFonts w:ascii="Arial" w:eastAsia="Times New Roman" w:hAnsi="Arial" w:cs="Arial"/>
    </w:rPr>
  </w:style>
  <w:style w:type="paragraph" w:styleId="a3">
    <w:name w:val="List Paragraph"/>
    <w:basedOn w:val="a"/>
    <w:uiPriority w:val="34"/>
    <w:qFormat/>
    <w:rsid w:val="0026081D"/>
    <w:pPr>
      <w:ind w:left="720"/>
      <w:contextualSpacing/>
    </w:pPr>
  </w:style>
  <w:style w:type="paragraph" w:customStyle="1" w:styleId="CM8">
    <w:name w:val="CM8"/>
    <w:basedOn w:val="a"/>
    <w:next w:val="a"/>
    <w:rsid w:val="0026081D"/>
    <w:pPr>
      <w:widowControl w:val="0"/>
      <w:autoSpaceDE w:val="0"/>
      <w:autoSpaceDN w:val="0"/>
      <w:adjustRightInd w:val="0"/>
      <w:spacing w:line="213" w:lineRule="atLeast"/>
    </w:pPr>
    <w:rPr>
      <w:rFonts w:ascii="IBOGK E+ Pragmatica C" w:hAnsi="IBOGK E+ Pragmatica C"/>
      <w:sz w:val="24"/>
      <w:szCs w:val="24"/>
      <w:lang w:eastAsia="ru-RU"/>
    </w:rPr>
  </w:style>
  <w:style w:type="paragraph" w:customStyle="1" w:styleId="CM11">
    <w:name w:val="CM11"/>
    <w:basedOn w:val="a"/>
    <w:next w:val="a"/>
    <w:rsid w:val="0026081D"/>
    <w:pPr>
      <w:widowControl w:val="0"/>
      <w:autoSpaceDE w:val="0"/>
      <w:autoSpaceDN w:val="0"/>
      <w:adjustRightInd w:val="0"/>
      <w:spacing w:line="213" w:lineRule="atLeast"/>
    </w:pPr>
    <w:rPr>
      <w:rFonts w:ascii="GCKLG I+ Pragmatica C" w:hAnsi="GCKLG I+ Pragmatica C"/>
      <w:sz w:val="24"/>
      <w:szCs w:val="24"/>
      <w:lang w:eastAsia="ru-RU"/>
    </w:rPr>
  </w:style>
  <w:style w:type="paragraph" w:customStyle="1" w:styleId="CM41">
    <w:name w:val="CM41"/>
    <w:basedOn w:val="a"/>
    <w:next w:val="a"/>
    <w:rsid w:val="0026081D"/>
    <w:pPr>
      <w:widowControl w:val="0"/>
      <w:autoSpaceDE w:val="0"/>
      <w:autoSpaceDN w:val="0"/>
      <w:adjustRightInd w:val="0"/>
      <w:spacing w:after="118"/>
    </w:pPr>
    <w:rPr>
      <w:rFonts w:ascii="GCKLG I+ Pragmatica C" w:hAnsi="GCKLG I+ Pragmatica C"/>
      <w:sz w:val="24"/>
      <w:szCs w:val="24"/>
      <w:lang w:eastAsia="ru-RU"/>
    </w:rPr>
  </w:style>
  <w:style w:type="paragraph" w:styleId="a4">
    <w:name w:val="endnote text"/>
    <w:basedOn w:val="a"/>
    <w:link w:val="a5"/>
    <w:uiPriority w:val="99"/>
    <w:semiHidden/>
    <w:unhideWhenUsed/>
    <w:rsid w:val="0026081D"/>
    <w:rPr>
      <w:szCs w:val="20"/>
    </w:rPr>
  </w:style>
  <w:style w:type="character" w:customStyle="1" w:styleId="a5">
    <w:name w:val="Текст концевой сноски Знак"/>
    <w:basedOn w:val="a0"/>
    <w:link w:val="a4"/>
    <w:uiPriority w:val="99"/>
    <w:semiHidden/>
    <w:rsid w:val="0026081D"/>
    <w:rPr>
      <w:rFonts w:ascii="Times New Roman" w:eastAsia="Times New Roman" w:hAnsi="Times New Roman" w:cs="Times New Roman"/>
      <w:sz w:val="20"/>
      <w:szCs w:val="20"/>
    </w:rPr>
  </w:style>
  <w:style w:type="character" w:styleId="a6">
    <w:name w:val="endnote reference"/>
    <w:basedOn w:val="a0"/>
    <w:uiPriority w:val="99"/>
    <w:semiHidden/>
    <w:unhideWhenUsed/>
    <w:rsid w:val="0026081D"/>
    <w:rPr>
      <w:vertAlign w:val="superscript"/>
    </w:rPr>
  </w:style>
  <w:style w:type="paragraph" w:styleId="a7">
    <w:name w:val="header"/>
    <w:basedOn w:val="a"/>
    <w:link w:val="a8"/>
    <w:uiPriority w:val="99"/>
    <w:unhideWhenUsed/>
    <w:rsid w:val="0026081D"/>
    <w:pPr>
      <w:tabs>
        <w:tab w:val="center" w:pos="4677"/>
        <w:tab w:val="right" w:pos="9355"/>
      </w:tabs>
    </w:pPr>
    <w:rPr>
      <w:szCs w:val="20"/>
    </w:rPr>
  </w:style>
  <w:style w:type="character" w:customStyle="1" w:styleId="a8">
    <w:name w:val="Верхний колонтитул Знак"/>
    <w:basedOn w:val="a0"/>
    <w:link w:val="a7"/>
    <w:uiPriority w:val="99"/>
    <w:rsid w:val="0026081D"/>
    <w:rPr>
      <w:rFonts w:ascii="Times New Roman" w:eastAsia="Times New Roman" w:hAnsi="Times New Roman" w:cs="Times New Roman"/>
      <w:sz w:val="20"/>
      <w:szCs w:val="20"/>
    </w:rPr>
  </w:style>
  <w:style w:type="paragraph" w:styleId="a9">
    <w:name w:val="footer"/>
    <w:basedOn w:val="a"/>
    <w:link w:val="aa"/>
    <w:uiPriority w:val="99"/>
    <w:unhideWhenUsed/>
    <w:rsid w:val="0026081D"/>
    <w:pPr>
      <w:tabs>
        <w:tab w:val="center" w:pos="4677"/>
        <w:tab w:val="right" w:pos="9355"/>
      </w:tabs>
    </w:pPr>
    <w:rPr>
      <w:szCs w:val="20"/>
    </w:rPr>
  </w:style>
  <w:style w:type="character" w:customStyle="1" w:styleId="aa">
    <w:name w:val="Нижний колонтитул Знак"/>
    <w:basedOn w:val="a0"/>
    <w:link w:val="a9"/>
    <w:uiPriority w:val="99"/>
    <w:rsid w:val="0026081D"/>
    <w:rPr>
      <w:rFonts w:ascii="Times New Roman" w:eastAsia="Times New Roman" w:hAnsi="Times New Roman" w:cs="Times New Roman"/>
      <w:sz w:val="20"/>
      <w:szCs w:val="20"/>
    </w:rPr>
  </w:style>
  <w:style w:type="character" w:styleId="ab">
    <w:name w:val="page number"/>
    <w:basedOn w:val="a0"/>
    <w:rsid w:val="0026081D"/>
  </w:style>
  <w:style w:type="paragraph" w:customStyle="1" w:styleId="11">
    <w:name w:val="Текст выноски1"/>
    <w:basedOn w:val="a"/>
    <w:semiHidden/>
    <w:rsid w:val="0026081D"/>
    <w:rPr>
      <w:rFonts w:ascii="Tahoma" w:hAnsi="Tahoma" w:cs="Arial Unicode MS"/>
      <w:sz w:val="16"/>
      <w:szCs w:val="16"/>
      <w:lang w:val="en-US"/>
    </w:rPr>
  </w:style>
  <w:style w:type="paragraph" w:customStyle="1" w:styleId="22">
    <w:name w:val="Стиль2"/>
    <w:basedOn w:val="a"/>
    <w:link w:val="23"/>
    <w:qFormat/>
    <w:rsid w:val="0026081D"/>
    <w:pPr>
      <w:ind w:left="340"/>
      <w:jc w:val="both"/>
    </w:pPr>
    <w:rPr>
      <w:rFonts w:ascii="TimesET" w:hAnsi="TimesET"/>
      <w:szCs w:val="24"/>
    </w:rPr>
  </w:style>
  <w:style w:type="character" w:styleId="ac">
    <w:name w:val="Hyperlink"/>
    <w:rsid w:val="0026081D"/>
    <w:rPr>
      <w:color w:val="0000FF"/>
      <w:u w:val="single"/>
    </w:rPr>
  </w:style>
  <w:style w:type="paragraph" w:styleId="31">
    <w:name w:val="Body Text 3"/>
    <w:basedOn w:val="a"/>
    <w:link w:val="32"/>
    <w:rsid w:val="0026081D"/>
    <w:pPr>
      <w:spacing w:after="60"/>
      <w:jc w:val="both"/>
    </w:pPr>
    <w:rPr>
      <w:rFonts w:ascii="Eurostile" w:hAnsi="Eurostile"/>
      <w:color w:val="000000"/>
      <w:sz w:val="16"/>
      <w:szCs w:val="24"/>
      <w:lang w:val="en-GB"/>
    </w:rPr>
  </w:style>
  <w:style w:type="character" w:customStyle="1" w:styleId="32">
    <w:name w:val="Основной текст 3 Знак"/>
    <w:basedOn w:val="a0"/>
    <w:link w:val="31"/>
    <w:rsid w:val="0026081D"/>
    <w:rPr>
      <w:rFonts w:ascii="Eurostile" w:eastAsia="Times New Roman" w:hAnsi="Eurostile" w:cs="Times New Roman"/>
      <w:color w:val="000000"/>
      <w:sz w:val="16"/>
      <w:szCs w:val="24"/>
      <w:lang w:val="en-GB"/>
    </w:rPr>
  </w:style>
  <w:style w:type="paragraph" w:customStyle="1" w:styleId="33">
    <w:name w:val="Стиль3"/>
    <w:basedOn w:val="a"/>
    <w:rsid w:val="0026081D"/>
    <w:pPr>
      <w:autoSpaceDE w:val="0"/>
      <w:autoSpaceDN w:val="0"/>
      <w:adjustRightInd w:val="0"/>
      <w:spacing w:after="60"/>
    </w:pPr>
    <w:rPr>
      <w:rFonts w:ascii="Arial" w:hAnsi="Arial" w:cs="Arial"/>
      <w:bCs/>
      <w:color w:val="FF0000"/>
      <w:sz w:val="16"/>
      <w:szCs w:val="16"/>
      <w:lang w:val="en-US" w:eastAsia="ru-RU"/>
    </w:rPr>
  </w:style>
  <w:style w:type="paragraph" w:styleId="ad">
    <w:name w:val="Body Text"/>
    <w:basedOn w:val="a"/>
    <w:link w:val="ae"/>
    <w:rsid w:val="0026081D"/>
    <w:pPr>
      <w:spacing w:after="120"/>
    </w:pPr>
  </w:style>
  <w:style w:type="character" w:customStyle="1" w:styleId="ae">
    <w:name w:val="Основной текст Знак"/>
    <w:basedOn w:val="a0"/>
    <w:link w:val="ad"/>
    <w:rsid w:val="0026081D"/>
    <w:rPr>
      <w:rFonts w:ascii="Times New Roman" w:eastAsia="Times New Roman" w:hAnsi="Times New Roman" w:cs="Times New Roman"/>
      <w:sz w:val="20"/>
    </w:rPr>
  </w:style>
  <w:style w:type="paragraph" w:styleId="24">
    <w:name w:val="Body Text 2"/>
    <w:basedOn w:val="a"/>
    <w:link w:val="25"/>
    <w:uiPriority w:val="99"/>
    <w:unhideWhenUsed/>
    <w:rsid w:val="0026081D"/>
    <w:pPr>
      <w:spacing w:after="120" w:line="480" w:lineRule="auto"/>
    </w:pPr>
  </w:style>
  <w:style w:type="character" w:customStyle="1" w:styleId="25">
    <w:name w:val="Основной текст 2 Знак"/>
    <w:basedOn w:val="a0"/>
    <w:link w:val="24"/>
    <w:uiPriority w:val="99"/>
    <w:rsid w:val="0026081D"/>
    <w:rPr>
      <w:rFonts w:ascii="Times New Roman" w:eastAsia="Times New Roman" w:hAnsi="Times New Roman" w:cs="Times New Roman"/>
      <w:sz w:val="20"/>
    </w:rPr>
  </w:style>
  <w:style w:type="paragraph" w:styleId="26">
    <w:name w:val="Body Text Indent 2"/>
    <w:basedOn w:val="a"/>
    <w:link w:val="27"/>
    <w:uiPriority w:val="99"/>
    <w:unhideWhenUsed/>
    <w:rsid w:val="0026081D"/>
    <w:pPr>
      <w:spacing w:after="120" w:line="480" w:lineRule="auto"/>
      <w:ind w:left="283"/>
    </w:pPr>
  </w:style>
  <w:style w:type="character" w:customStyle="1" w:styleId="27">
    <w:name w:val="Основной текст с отступом 2 Знак"/>
    <w:basedOn w:val="a0"/>
    <w:link w:val="26"/>
    <w:uiPriority w:val="99"/>
    <w:rsid w:val="0026081D"/>
    <w:rPr>
      <w:rFonts w:ascii="Times New Roman" w:eastAsia="Times New Roman" w:hAnsi="Times New Roman" w:cs="Times New Roman"/>
      <w:sz w:val="20"/>
    </w:rPr>
  </w:style>
  <w:style w:type="paragraph" w:styleId="34">
    <w:name w:val="Body Text Indent 3"/>
    <w:basedOn w:val="a"/>
    <w:link w:val="35"/>
    <w:uiPriority w:val="99"/>
    <w:unhideWhenUsed/>
    <w:rsid w:val="0026081D"/>
    <w:pPr>
      <w:spacing w:after="120"/>
      <w:ind w:left="283"/>
    </w:pPr>
    <w:rPr>
      <w:sz w:val="16"/>
      <w:szCs w:val="16"/>
    </w:rPr>
  </w:style>
  <w:style w:type="character" w:customStyle="1" w:styleId="35">
    <w:name w:val="Основной текст с отступом 3 Знак"/>
    <w:basedOn w:val="a0"/>
    <w:link w:val="34"/>
    <w:uiPriority w:val="99"/>
    <w:rsid w:val="0026081D"/>
    <w:rPr>
      <w:rFonts w:ascii="Times New Roman" w:eastAsia="Times New Roman" w:hAnsi="Times New Roman" w:cs="Times New Roman"/>
      <w:sz w:val="16"/>
      <w:szCs w:val="16"/>
    </w:rPr>
  </w:style>
  <w:style w:type="paragraph" w:customStyle="1" w:styleId="Default">
    <w:name w:val="Default"/>
    <w:rsid w:val="0026081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FIVBtrRule">
    <w:name w:val="FIVB tr Rule"/>
    <w:basedOn w:val="a"/>
    <w:next w:val="a"/>
    <w:rsid w:val="0026081D"/>
    <w:pPr>
      <w:pBdr>
        <w:bottom w:val="single" w:sz="4" w:space="1" w:color="auto"/>
      </w:pBdr>
      <w:spacing w:before="240" w:after="120"/>
    </w:pPr>
    <w:rPr>
      <w:rFonts w:ascii="Arial" w:eastAsia="Calibri" w:hAnsi="Arial"/>
      <w:b/>
      <w:sz w:val="24"/>
      <w:szCs w:val="24"/>
    </w:rPr>
  </w:style>
  <w:style w:type="paragraph" w:customStyle="1" w:styleId="FIVBtrbase-1">
    <w:name w:val="FIVB tr base - 1"/>
    <w:basedOn w:val="a"/>
    <w:rsid w:val="0026081D"/>
    <w:pPr>
      <w:spacing w:before="240" w:after="240"/>
      <w:jc w:val="both"/>
    </w:pPr>
    <w:rPr>
      <w:rFonts w:ascii="Arial" w:eastAsia="Calibri" w:hAnsi="Arial"/>
    </w:rPr>
  </w:style>
  <w:style w:type="paragraph" w:customStyle="1" w:styleId="41">
    <w:name w:val="Стиль4"/>
    <w:rsid w:val="0026081D"/>
    <w:pPr>
      <w:tabs>
        <w:tab w:val="num" w:pos="360"/>
      </w:tabs>
      <w:spacing w:before="100" w:after="100" w:line="240" w:lineRule="auto"/>
      <w:jc w:val="both"/>
    </w:pPr>
    <w:rPr>
      <w:rFonts w:ascii="Arial" w:eastAsia="Calibri" w:hAnsi="Arial" w:cs="Times New Roman"/>
      <w:szCs w:val="24"/>
    </w:rPr>
  </w:style>
  <w:style w:type="paragraph" w:customStyle="1" w:styleId="FIVBtrbase-1nonum">
    <w:name w:val="FIVB tr base - 1 nonum"/>
    <w:basedOn w:val="a"/>
    <w:rsid w:val="0026081D"/>
    <w:pPr>
      <w:spacing w:before="240" w:after="240"/>
      <w:ind w:left="576"/>
      <w:jc w:val="both"/>
    </w:pPr>
    <w:rPr>
      <w:rFonts w:ascii="Arial" w:eastAsia="Calibri" w:hAnsi="Arial"/>
    </w:rPr>
  </w:style>
  <w:style w:type="paragraph" w:customStyle="1" w:styleId="12">
    <w:name w:val="Обычный1"/>
    <w:rsid w:val="0026081D"/>
    <w:pPr>
      <w:spacing w:before="100" w:after="100" w:line="240" w:lineRule="auto"/>
    </w:pPr>
    <w:rPr>
      <w:rFonts w:ascii="Calibri" w:eastAsia="Calibri" w:hAnsi="Calibri" w:cs="Times New Roman"/>
      <w:snapToGrid w:val="0"/>
      <w:sz w:val="24"/>
      <w:lang w:eastAsia="ru-RU"/>
    </w:rPr>
  </w:style>
  <w:style w:type="paragraph" w:customStyle="1" w:styleId="7">
    <w:name w:val="Стиль7"/>
    <w:rsid w:val="0026081D"/>
    <w:pPr>
      <w:numPr>
        <w:numId w:val="1"/>
      </w:numPr>
      <w:spacing w:before="100" w:after="100" w:line="240" w:lineRule="auto"/>
      <w:jc w:val="both"/>
    </w:pPr>
    <w:rPr>
      <w:rFonts w:ascii="Arial" w:eastAsia="Calibri" w:hAnsi="Arial" w:cs="Times New Roman"/>
      <w:szCs w:val="24"/>
    </w:rPr>
  </w:style>
  <w:style w:type="paragraph" w:customStyle="1" w:styleId="8">
    <w:name w:val="Стиль8"/>
    <w:basedOn w:val="a"/>
    <w:rsid w:val="0026081D"/>
    <w:pPr>
      <w:numPr>
        <w:numId w:val="2"/>
      </w:numPr>
      <w:spacing w:before="100" w:after="100"/>
      <w:jc w:val="both"/>
    </w:pPr>
    <w:rPr>
      <w:rFonts w:ascii="Arial" w:eastAsia="Calibri" w:hAnsi="Arial"/>
      <w:sz w:val="22"/>
    </w:rPr>
  </w:style>
  <w:style w:type="paragraph" w:customStyle="1" w:styleId="FIVBtrbase">
    <w:name w:val="FIVB tr base"/>
    <w:basedOn w:val="a"/>
    <w:rsid w:val="0026081D"/>
    <w:pPr>
      <w:spacing w:before="240" w:after="240"/>
      <w:jc w:val="both"/>
    </w:pPr>
    <w:rPr>
      <w:rFonts w:ascii="Arial" w:eastAsia="Calibri" w:hAnsi="Arial"/>
    </w:rPr>
  </w:style>
  <w:style w:type="paragraph" w:customStyle="1" w:styleId="FIVBtrbase-1-bullet">
    <w:name w:val="FIVB tr base - 1 - bullet"/>
    <w:basedOn w:val="FIVBtrbase"/>
    <w:rsid w:val="0026081D"/>
    <w:pPr>
      <w:numPr>
        <w:numId w:val="3"/>
      </w:numPr>
    </w:pPr>
  </w:style>
  <w:style w:type="paragraph" w:customStyle="1" w:styleId="91">
    <w:name w:val="Стиль9"/>
    <w:basedOn w:val="41"/>
    <w:rsid w:val="0026081D"/>
    <w:pPr>
      <w:spacing w:before="0"/>
    </w:pPr>
  </w:style>
  <w:style w:type="paragraph" w:customStyle="1" w:styleId="100">
    <w:name w:val="Стиль10"/>
    <w:basedOn w:val="41"/>
    <w:rsid w:val="0026081D"/>
    <w:pPr>
      <w:tabs>
        <w:tab w:val="clear" w:pos="360"/>
      </w:tabs>
      <w:spacing w:before="0"/>
    </w:pPr>
  </w:style>
  <w:style w:type="paragraph" w:customStyle="1" w:styleId="allh">
    <w:name w:val="allh"/>
    <w:basedOn w:val="a"/>
    <w:rsid w:val="0026081D"/>
    <w:pPr>
      <w:spacing w:before="100" w:beforeAutospacing="1" w:after="100" w:afterAutospacing="1"/>
    </w:pPr>
    <w:rPr>
      <w:sz w:val="24"/>
      <w:szCs w:val="24"/>
      <w:lang w:eastAsia="ru-RU"/>
    </w:rPr>
  </w:style>
  <w:style w:type="paragraph" w:customStyle="1" w:styleId="all">
    <w:name w:val="all"/>
    <w:basedOn w:val="a"/>
    <w:rsid w:val="0026081D"/>
    <w:pPr>
      <w:spacing w:before="100" w:beforeAutospacing="1" w:after="100" w:afterAutospacing="1"/>
    </w:pPr>
    <w:rPr>
      <w:sz w:val="24"/>
      <w:szCs w:val="24"/>
      <w:lang w:eastAsia="ru-RU"/>
    </w:rPr>
  </w:style>
  <w:style w:type="paragraph" w:customStyle="1" w:styleId="20">
    <w:name w:val="Стиль20"/>
    <w:rsid w:val="0026081D"/>
    <w:pPr>
      <w:numPr>
        <w:numId w:val="4"/>
      </w:numPr>
      <w:spacing w:before="100" w:after="100" w:line="240" w:lineRule="auto"/>
      <w:jc w:val="both"/>
    </w:pPr>
    <w:rPr>
      <w:rFonts w:ascii="Arial" w:eastAsia="Calibri" w:hAnsi="Arial" w:cs="Times New Roman"/>
      <w:lang w:eastAsia="ru-RU"/>
    </w:rPr>
  </w:style>
  <w:style w:type="paragraph" w:styleId="af">
    <w:name w:val="Body Text Indent"/>
    <w:basedOn w:val="a"/>
    <w:link w:val="af0"/>
    <w:rsid w:val="0026081D"/>
    <w:pPr>
      <w:spacing w:after="120"/>
      <w:ind w:left="283"/>
    </w:pPr>
    <w:rPr>
      <w:rFonts w:ascii="Calibri" w:eastAsia="Calibri" w:hAnsi="Calibri"/>
    </w:rPr>
  </w:style>
  <w:style w:type="character" w:customStyle="1" w:styleId="af0">
    <w:name w:val="Основной текст с отступом Знак"/>
    <w:basedOn w:val="a0"/>
    <w:link w:val="af"/>
    <w:rsid w:val="0026081D"/>
    <w:rPr>
      <w:rFonts w:ascii="Calibri" w:eastAsia="Calibri" w:hAnsi="Calibri" w:cs="Times New Roman"/>
      <w:sz w:val="20"/>
    </w:rPr>
  </w:style>
  <w:style w:type="paragraph" w:customStyle="1" w:styleId="13">
    <w:name w:val="Стиль1"/>
    <w:basedOn w:val="a"/>
    <w:qFormat/>
    <w:rsid w:val="0026081D"/>
    <w:pPr>
      <w:shd w:val="clear" w:color="auto" w:fill="2A65AC"/>
      <w:spacing w:before="120" w:after="120"/>
      <w:jc w:val="center"/>
    </w:pPr>
    <w:rPr>
      <w:rFonts w:ascii="Arial" w:hAnsi="Arial" w:cs="Arial"/>
      <w:b/>
      <w:caps/>
      <w:color w:val="FFFFFF"/>
      <w:spacing w:val="20"/>
      <w:sz w:val="32"/>
      <w:szCs w:val="32"/>
    </w:rPr>
  </w:style>
  <w:style w:type="paragraph" w:customStyle="1" w:styleId="51">
    <w:name w:val="Стиль5"/>
    <w:basedOn w:val="13"/>
    <w:qFormat/>
    <w:rsid w:val="0026081D"/>
    <w:pPr>
      <w:jc w:val="left"/>
    </w:pPr>
    <w:rPr>
      <w:spacing w:val="10"/>
      <w:sz w:val="24"/>
      <w:szCs w:val="24"/>
    </w:rPr>
  </w:style>
  <w:style w:type="paragraph" w:customStyle="1" w:styleId="6">
    <w:name w:val="Стиль6"/>
    <w:basedOn w:val="51"/>
    <w:qFormat/>
    <w:rsid w:val="0026081D"/>
    <w:pPr>
      <w:shd w:val="clear" w:color="auto" w:fill="377BCD"/>
    </w:pPr>
  </w:style>
  <w:style w:type="paragraph" w:styleId="af1">
    <w:name w:val="Balloon Text"/>
    <w:basedOn w:val="a"/>
    <w:link w:val="af2"/>
    <w:unhideWhenUsed/>
    <w:rsid w:val="0026081D"/>
    <w:rPr>
      <w:rFonts w:ascii="Tahoma" w:hAnsi="Tahoma"/>
      <w:sz w:val="16"/>
      <w:szCs w:val="16"/>
    </w:rPr>
  </w:style>
  <w:style w:type="character" w:customStyle="1" w:styleId="af2">
    <w:name w:val="Текст выноски Знак"/>
    <w:basedOn w:val="a0"/>
    <w:link w:val="af1"/>
    <w:rsid w:val="0026081D"/>
    <w:rPr>
      <w:rFonts w:ascii="Tahoma" w:eastAsia="Times New Roman" w:hAnsi="Tahoma" w:cs="Times New Roman"/>
      <w:sz w:val="16"/>
      <w:szCs w:val="16"/>
    </w:rPr>
  </w:style>
  <w:style w:type="paragraph" w:styleId="af3">
    <w:name w:val="Title"/>
    <w:aliases w:val="Титул"/>
    <w:basedOn w:val="a"/>
    <w:link w:val="af4"/>
    <w:qFormat/>
    <w:rsid w:val="0026081D"/>
    <w:pPr>
      <w:spacing w:after="300"/>
      <w:contextualSpacing/>
      <w:jc w:val="center"/>
    </w:pPr>
    <w:rPr>
      <w:spacing w:val="5"/>
      <w:kern w:val="28"/>
      <w:sz w:val="40"/>
      <w:szCs w:val="52"/>
    </w:rPr>
  </w:style>
  <w:style w:type="character" w:customStyle="1" w:styleId="af4">
    <w:name w:val="Название Знак"/>
    <w:aliases w:val="Титул Знак"/>
    <w:basedOn w:val="a0"/>
    <w:link w:val="af3"/>
    <w:rsid w:val="0026081D"/>
    <w:rPr>
      <w:rFonts w:ascii="Times New Roman" w:eastAsia="Times New Roman" w:hAnsi="Times New Roman" w:cs="Times New Roman"/>
      <w:spacing w:val="5"/>
      <w:kern w:val="28"/>
      <w:sz w:val="40"/>
      <w:szCs w:val="52"/>
    </w:rPr>
  </w:style>
  <w:style w:type="numbering" w:customStyle="1" w:styleId="14">
    <w:name w:val="Нет списка1"/>
    <w:next w:val="a2"/>
    <w:semiHidden/>
    <w:rsid w:val="0026081D"/>
  </w:style>
  <w:style w:type="paragraph" w:customStyle="1" w:styleId="28">
    <w:name w:val="Обычный2"/>
    <w:rsid w:val="0026081D"/>
    <w:pPr>
      <w:widowControl w:val="0"/>
      <w:spacing w:after="0" w:line="240" w:lineRule="auto"/>
    </w:pPr>
    <w:rPr>
      <w:rFonts w:ascii="Arial" w:eastAsia="Times New Roman" w:hAnsi="Arial" w:cs="Times New Roman"/>
      <w:snapToGrid w:val="0"/>
      <w:sz w:val="20"/>
      <w:szCs w:val="20"/>
      <w:lang w:eastAsia="ru-RU"/>
    </w:rPr>
  </w:style>
  <w:style w:type="paragraph" w:customStyle="1" w:styleId="Title2">
    <w:name w:val="Title2"/>
    <w:basedOn w:val="a"/>
    <w:rsid w:val="0026081D"/>
    <w:pPr>
      <w:shd w:val="pct10" w:color="auto" w:fill="auto"/>
      <w:ind w:left="851" w:hanging="851"/>
      <w:jc w:val="center"/>
      <w:outlineLvl w:val="0"/>
    </w:pPr>
    <w:rPr>
      <w:rFonts w:ascii="Arial" w:hAnsi="Arial"/>
      <w:b/>
      <w:caps/>
      <w:snapToGrid w:val="0"/>
      <w:color w:val="000000"/>
      <w:spacing w:val="-20"/>
      <w:sz w:val="24"/>
      <w:szCs w:val="20"/>
      <w:lang w:eastAsia="ru-RU"/>
    </w:rPr>
  </w:style>
  <w:style w:type="paragraph" w:customStyle="1" w:styleId="NormalArialBlack14012">
    <w:name w:val="Стиль Normal + Arial Black 14 пт Первая строка:  012 см Узор: Н..."/>
    <w:basedOn w:val="28"/>
    <w:rsid w:val="0026081D"/>
    <w:pPr>
      <w:shd w:val="clear" w:color="auto" w:fill="FFE48F"/>
      <w:ind w:firstLine="68"/>
    </w:pPr>
    <w:rPr>
      <w:rFonts w:ascii="Arial Black" w:hAnsi="Arial Black"/>
      <w:sz w:val="28"/>
    </w:rPr>
  </w:style>
  <w:style w:type="paragraph" w:customStyle="1" w:styleId="1215">
    <w:name w:val="Стиль 12 пт Черный снизу: (одинарная Авто  15 пт линия)"/>
    <w:basedOn w:val="a"/>
    <w:rsid w:val="0026081D"/>
    <w:pPr>
      <w:pBdr>
        <w:bottom w:val="single" w:sz="12" w:space="1" w:color="auto"/>
      </w:pBdr>
    </w:pPr>
    <w:rPr>
      <w:rFonts w:ascii="Arial" w:hAnsi="Arial"/>
      <w:color w:val="000000"/>
      <w:sz w:val="24"/>
      <w:szCs w:val="20"/>
      <w:lang w:eastAsia="ru-RU"/>
    </w:rPr>
  </w:style>
  <w:style w:type="paragraph" w:customStyle="1" w:styleId="NormalArialBlack140120">
    <w:name w:val="Стиль Стиль Normal + Arial Black 14 пт Первая строка:  012 см Узор:..."/>
    <w:basedOn w:val="NormalArialBlack14012"/>
    <w:rsid w:val="0026081D"/>
    <w:pPr>
      <w:spacing w:after="240"/>
    </w:pPr>
  </w:style>
  <w:style w:type="paragraph" w:customStyle="1" w:styleId="15">
    <w:name w:val="Стиль Стиль1 + все прописные"/>
    <w:basedOn w:val="13"/>
    <w:rsid w:val="0026081D"/>
    <w:pPr>
      <w:widowControl w:val="0"/>
      <w:shd w:val="clear" w:color="auto" w:fill="FFC000"/>
      <w:spacing w:before="0" w:after="240"/>
      <w:ind w:firstLine="68"/>
      <w:jc w:val="left"/>
    </w:pPr>
    <w:rPr>
      <w:rFonts w:ascii="Arial Black" w:hAnsi="Arial Black"/>
      <w:b w:val="0"/>
      <w:snapToGrid w:val="0"/>
      <w:color w:val="auto"/>
      <w:spacing w:val="0"/>
      <w:sz w:val="28"/>
      <w:szCs w:val="28"/>
      <w:lang w:eastAsia="ru-RU"/>
    </w:rPr>
  </w:style>
  <w:style w:type="paragraph" w:customStyle="1" w:styleId="126">
    <w:name w:val="Стиль 12 пт полужирный Черный Перед:  6 пт снизу: (одинарная А..."/>
    <w:basedOn w:val="a"/>
    <w:rsid w:val="0026081D"/>
    <w:pPr>
      <w:pBdr>
        <w:bottom w:val="single" w:sz="12" w:space="1" w:color="auto"/>
      </w:pBdr>
      <w:spacing w:before="240"/>
    </w:pPr>
    <w:rPr>
      <w:b/>
      <w:bCs/>
      <w:color w:val="000000"/>
      <w:sz w:val="24"/>
      <w:szCs w:val="20"/>
      <w:lang w:eastAsia="ru-RU"/>
    </w:rPr>
  </w:style>
  <w:style w:type="character" w:customStyle="1" w:styleId="23">
    <w:name w:val="Стиль2 Знак"/>
    <w:link w:val="22"/>
    <w:rsid w:val="0026081D"/>
    <w:rPr>
      <w:rFonts w:ascii="TimesET" w:eastAsia="Times New Roman" w:hAnsi="TimesET" w:cs="Times New Roman"/>
      <w:sz w:val="20"/>
      <w:szCs w:val="24"/>
    </w:rPr>
  </w:style>
  <w:style w:type="paragraph" w:customStyle="1" w:styleId="ArialBlack126">
    <w:name w:val="Стиль Arial Black 12 пт Черный Перед:  6 пт снизу: (одинарная ..."/>
    <w:basedOn w:val="a"/>
    <w:rsid w:val="0026081D"/>
    <w:pPr>
      <w:pBdr>
        <w:bottom w:val="single" w:sz="12" w:space="1" w:color="auto"/>
      </w:pBdr>
      <w:spacing w:before="240"/>
    </w:pPr>
    <w:rPr>
      <w:rFonts w:ascii="Arial Black" w:hAnsi="Arial Black"/>
      <w:color w:val="000000"/>
      <w:sz w:val="24"/>
      <w:szCs w:val="20"/>
      <w:lang w:eastAsia="ru-RU"/>
    </w:rPr>
  </w:style>
  <w:style w:type="paragraph" w:customStyle="1" w:styleId="NormalArialBlack140121">
    <w:name w:val="Стиль Стиль Normal + Arial Black 14 пт Первая строка:  012 см Узор:...1"/>
    <w:basedOn w:val="NormalArialBlack14012"/>
    <w:rsid w:val="0026081D"/>
    <w:pPr>
      <w:spacing w:before="120" w:after="120"/>
      <w:ind w:firstLine="0"/>
      <w:jc w:val="both"/>
    </w:pPr>
    <w:rPr>
      <w:rFonts w:ascii="Arial" w:hAnsi="Arial"/>
      <w:b/>
      <w:bCs/>
      <w:sz w:val="24"/>
    </w:rPr>
  </w:style>
  <w:style w:type="paragraph" w:styleId="af5">
    <w:name w:val="Revision"/>
    <w:hidden/>
    <w:uiPriority w:val="99"/>
    <w:semiHidden/>
    <w:rsid w:val="0026081D"/>
    <w:pPr>
      <w:spacing w:after="0" w:line="240" w:lineRule="auto"/>
    </w:pPr>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26081D"/>
    <w:rPr>
      <w:sz w:val="16"/>
      <w:szCs w:val="16"/>
    </w:rPr>
  </w:style>
  <w:style w:type="paragraph" w:styleId="af7">
    <w:name w:val="annotation text"/>
    <w:basedOn w:val="a"/>
    <w:link w:val="af8"/>
    <w:uiPriority w:val="99"/>
    <w:semiHidden/>
    <w:unhideWhenUsed/>
    <w:rsid w:val="0026081D"/>
    <w:rPr>
      <w:szCs w:val="20"/>
    </w:rPr>
  </w:style>
  <w:style w:type="character" w:customStyle="1" w:styleId="af8">
    <w:name w:val="Текст примечания Знак"/>
    <w:basedOn w:val="a0"/>
    <w:link w:val="af7"/>
    <w:uiPriority w:val="99"/>
    <w:semiHidden/>
    <w:rsid w:val="0026081D"/>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26081D"/>
    <w:rPr>
      <w:b/>
      <w:bCs/>
    </w:rPr>
  </w:style>
  <w:style w:type="character" w:customStyle="1" w:styleId="afa">
    <w:name w:val="Тема примечания Знак"/>
    <w:basedOn w:val="af8"/>
    <w:link w:val="af9"/>
    <w:uiPriority w:val="99"/>
    <w:semiHidden/>
    <w:rsid w:val="0026081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8F710-3E50-44FF-8480-087A54D5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24000</Words>
  <Characters>136803</Characters>
  <Application>Microsoft Office Word</Application>
  <DocSecurity>0</DocSecurity>
  <Lines>1140</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Sekretar-370</dc:creator>
  <cp:lastModifiedBy>Синицына Александра Федоровна</cp:lastModifiedBy>
  <cp:revision>3</cp:revision>
  <dcterms:created xsi:type="dcterms:W3CDTF">2017-10-27T07:57:00Z</dcterms:created>
  <dcterms:modified xsi:type="dcterms:W3CDTF">2017-11-02T06:42:00Z</dcterms:modified>
</cp:coreProperties>
</file>